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D6E71"/>
        <w:tblLayout w:type="fixed"/>
        <w:tblLook w:val="04A0" w:firstRow="1" w:lastRow="0" w:firstColumn="1" w:lastColumn="0" w:noHBand="0" w:noVBand="1"/>
      </w:tblPr>
      <w:tblGrid>
        <w:gridCol w:w="9394"/>
      </w:tblGrid>
      <w:tr w:rsidR="003D15FC" w:rsidRPr="00B60BA8" w14:paraId="51EE7F6A" w14:textId="77777777" w:rsidTr="00761289">
        <w:trPr>
          <w:trHeight w:val="1100"/>
        </w:trPr>
        <w:tc>
          <w:tcPr>
            <w:tcW w:w="9394" w:type="dxa"/>
            <w:shd w:val="clear" w:color="auto" w:fill="6D6E71"/>
            <w:vAlign w:val="center"/>
          </w:tcPr>
          <w:p w14:paraId="253DE107" w14:textId="77777777" w:rsidR="003D15FC" w:rsidRPr="00370433" w:rsidRDefault="00D645AE" w:rsidP="000E3DBE">
            <w:pPr>
              <w:spacing w:after="0"/>
              <w:jc w:val="center"/>
              <w:rPr>
                <w:rFonts w:ascii="Calibri" w:hAnsi="Calibri" w:cs="Calibri"/>
                <w:b/>
                <w:color w:val="000000" w:themeColor="text1"/>
                <w:sz w:val="52"/>
                <w:szCs w:val="52"/>
              </w:rPr>
            </w:pPr>
            <w:r>
              <w:rPr>
                <w:b/>
                <w:color w:val="FFFFFF" w:themeColor="background1"/>
                <w:sz w:val="52"/>
                <w:szCs w:val="52"/>
              </w:rPr>
              <w:t>GPC Supplier Code of Conduct – Declaration Form</w:t>
            </w:r>
          </w:p>
        </w:tc>
      </w:tr>
    </w:tbl>
    <w:p w14:paraId="746E552D" w14:textId="77777777" w:rsidR="00267E8B" w:rsidRPr="00202B93" w:rsidRDefault="00267E8B" w:rsidP="004B268C">
      <w:pPr>
        <w:autoSpaceDE w:val="0"/>
        <w:autoSpaceDN w:val="0"/>
        <w:adjustRightInd w:val="0"/>
        <w:jc w:val="both"/>
        <w:outlineLvl w:val="2"/>
        <w:rPr>
          <w:b/>
          <w:bCs/>
          <w:color w:val="5B9CBD"/>
          <w:szCs w:val="20"/>
          <w:lang w:eastAsia="en-AU"/>
        </w:rPr>
      </w:pPr>
      <w:r w:rsidRPr="00202B93">
        <w:rPr>
          <w:b/>
          <w:bCs/>
          <w:color w:val="5B9CBD"/>
          <w:szCs w:val="20"/>
          <w:lang w:eastAsia="en-AU"/>
        </w:rPr>
        <w:t>&lt;&lt;</w:t>
      </w:r>
      <w:r w:rsidRPr="004B268C">
        <w:rPr>
          <w:b/>
          <w:bCs/>
          <w:color w:val="5B9CBD"/>
          <w:szCs w:val="20"/>
          <w:highlight w:val="yellow"/>
          <w:lang w:eastAsia="en-AU"/>
        </w:rPr>
        <w:t>Insert tender reference number</w:t>
      </w:r>
      <w:r w:rsidRPr="00202B93">
        <w:rPr>
          <w:b/>
          <w:bCs/>
          <w:color w:val="5B9CBD"/>
          <w:szCs w:val="20"/>
          <w:lang w:eastAsia="en-AU"/>
        </w:rPr>
        <w:t>&gt;&gt;</w:t>
      </w:r>
    </w:p>
    <w:p w14:paraId="47C68CF8" w14:textId="77777777" w:rsidR="00267E8B" w:rsidRPr="00202B93" w:rsidRDefault="00267E8B" w:rsidP="004B268C">
      <w:pPr>
        <w:autoSpaceDE w:val="0"/>
        <w:autoSpaceDN w:val="0"/>
        <w:adjustRightInd w:val="0"/>
        <w:spacing w:before="440"/>
        <w:jc w:val="both"/>
        <w:outlineLvl w:val="1"/>
        <w:rPr>
          <w:rFonts w:cs="Arial"/>
          <w:b/>
          <w:bCs/>
          <w:color w:val="2774AE"/>
          <w:sz w:val="28"/>
          <w:szCs w:val="20"/>
          <w:lang w:eastAsia="en-AU"/>
        </w:rPr>
      </w:pPr>
      <w:r w:rsidRPr="00202B93">
        <w:rPr>
          <w:rFonts w:cs="Arial"/>
          <w:b/>
          <w:bCs/>
          <w:color w:val="2774AE"/>
          <w:sz w:val="28"/>
          <w:szCs w:val="20"/>
          <w:lang w:eastAsia="en-AU"/>
        </w:rPr>
        <w:t xml:space="preserve">Commitment to the </w:t>
      </w:r>
      <w:r w:rsidR="00691317" w:rsidRPr="00202B93">
        <w:rPr>
          <w:rFonts w:cs="Arial"/>
          <w:b/>
          <w:bCs/>
          <w:color w:val="2774AE"/>
          <w:sz w:val="28"/>
          <w:szCs w:val="20"/>
          <w:lang w:eastAsia="en-AU"/>
        </w:rPr>
        <w:t>Gladstone Ports Corporation</w:t>
      </w:r>
      <w:r w:rsidRPr="00202B93">
        <w:rPr>
          <w:rFonts w:cs="Arial"/>
          <w:b/>
          <w:bCs/>
          <w:color w:val="2774AE"/>
          <w:sz w:val="28"/>
          <w:szCs w:val="20"/>
          <w:lang w:eastAsia="en-AU"/>
        </w:rPr>
        <w:t xml:space="preserve"> </w:t>
      </w:r>
      <w:r w:rsidR="00691317" w:rsidRPr="00202B93">
        <w:rPr>
          <w:rFonts w:cs="Arial"/>
          <w:b/>
          <w:bCs/>
          <w:color w:val="2774AE"/>
          <w:sz w:val="28"/>
          <w:szCs w:val="20"/>
          <w:lang w:eastAsia="en-AU"/>
        </w:rPr>
        <w:t>(</w:t>
      </w:r>
      <w:r w:rsidR="00FE58D3">
        <w:rPr>
          <w:rFonts w:cs="Arial"/>
          <w:b/>
          <w:bCs/>
          <w:color w:val="2774AE"/>
          <w:sz w:val="28"/>
          <w:szCs w:val="20"/>
          <w:lang w:eastAsia="en-AU"/>
        </w:rPr>
        <w:t>“</w:t>
      </w:r>
      <w:r w:rsidR="00691317" w:rsidRPr="00202B93">
        <w:rPr>
          <w:rFonts w:cs="Arial"/>
          <w:b/>
          <w:bCs/>
          <w:color w:val="2774AE"/>
          <w:sz w:val="28"/>
          <w:szCs w:val="20"/>
          <w:lang w:eastAsia="en-AU"/>
        </w:rPr>
        <w:t>GPC</w:t>
      </w:r>
      <w:r w:rsidR="00FE58D3">
        <w:rPr>
          <w:rFonts w:cs="Arial"/>
          <w:b/>
          <w:bCs/>
          <w:color w:val="2774AE"/>
          <w:sz w:val="28"/>
          <w:szCs w:val="20"/>
          <w:lang w:eastAsia="en-AU"/>
        </w:rPr>
        <w:t>”</w:t>
      </w:r>
      <w:r w:rsidR="00691317" w:rsidRPr="00202B93">
        <w:rPr>
          <w:rFonts w:cs="Arial"/>
          <w:b/>
          <w:bCs/>
          <w:color w:val="2774AE"/>
          <w:sz w:val="28"/>
          <w:szCs w:val="20"/>
          <w:lang w:eastAsia="en-AU"/>
        </w:rPr>
        <w:t xml:space="preserve">) </w:t>
      </w:r>
      <w:r w:rsidRPr="00202B93">
        <w:rPr>
          <w:rFonts w:cs="Arial"/>
          <w:b/>
          <w:bCs/>
          <w:color w:val="2774AE"/>
          <w:sz w:val="28"/>
          <w:szCs w:val="20"/>
          <w:lang w:eastAsia="en-AU"/>
        </w:rPr>
        <w:t>Supplier Code of Conduct</w:t>
      </w:r>
    </w:p>
    <w:p w14:paraId="271AD60B" w14:textId="77777777" w:rsidR="00267E8B" w:rsidRPr="00267E8B" w:rsidRDefault="00267E8B" w:rsidP="004B268C">
      <w:pPr>
        <w:spacing w:before="440" w:after="120"/>
        <w:jc w:val="both"/>
        <w:rPr>
          <w:b/>
        </w:rPr>
      </w:pPr>
      <w:r w:rsidRPr="00267E8B">
        <w:rPr>
          <w:b/>
        </w:rPr>
        <w:t>I, the undersigned, acknowledge that:</w:t>
      </w:r>
    </w:p>
    <w:p w14:paraId="4B923691" w14:textId="6EB7FF8B" w:rsidR="00267E8B" w:rsidRPr="00267E8B" w:rsidRDefault="00691317" w:rsidP="004B268C">
      <w:pPr>
        <w:numPr>
          <w:ilvl w:val="0"/>
          <w:numId w:val="5"/>
        </w:numPr>
        <w:ind w:left="426" w:hanging="426"/>
        <w:contextualSpacing/>
        <w:jc w:val="both"/>
      </w:pPr>
      <w:r>
        <w:t>GPC</w:t>
      </w:r>
      <w:r w:rsidR="00267E8B" w:rsidRPr="00267E8B">
        <w:t xml:space="preserve"> wants to do business with ethically, environmentally and socially responsible suppliers</w:t>
      </w:r>
      <w:proofErr w:type="gramStart"/>
      <w:r w:rsidR="00267E8B" w:rsidRPr="00267E8B">
        <w:t>.</w:t>
      </w:r>
      <w:r w:rsidR="009B3461">
        <w:t>;</w:t>
      </w:r>
      <w:proofErr w:type="gramEnd"/>
    </w:p>
    <w:p w14:paraId="434438F5" w14:textId="77777777" w:rsidR="00267E8B" w:rsidRPr="00267E8B" w:rsidRDefault="00267E8B" w:rsidP="004B268C">
      <w:pPr>
        <w:ind w:left="720"/>
        <w:contextualSpacing/>
        <w:jc w:val="both"/>
      </w:pPr>
    </w:p>
    <w:p w14:paraId="2B49F881" w14:textId="23D37168" w:rsidR="00267E8B" w:rsidRPr="00267E8B" w:rsidRDefault="00691317" w:rsidP="004B268C">
      <w:pPr>
        <w:numPr>
          <w:ilvl w:val="0"/>
          <w:numId w:val="5"/>
        </w:numPr>
        <w:ind w:left="426" w:hanging="426"/>
        <w:contextualSpacing/>
        <w:jc w:val="both"/>
      </w:pPr>
      <w:r>
        <w:t>GPC</w:t>
      </w:r>
      <w:r w:rsidR="00267E8B" w:rsidRPr="00267E8B">
        <w:t xml:space="preserve"> has a Supplier Code of Conduct (</w:t>
      </w:r>
      <w:r w:rsidR="009B3461">
        <w:t xml:space="preserve">the </w:t>
      </w:r>
      <w:r w:rsidR="00FE58D3">
        <w:t>“</w:t>
      </w:r>
      <w:r w:rsidR="00267E8B" w:rsidRPr="004B268C">
        <w:rPr>
          <w:b/>
        </w:rPr>
        <w:t>Code</w:t>
      </w:r>
      <w:r w:rsidR="00FE58D3">
        <w:t>”</w:t>
      </w:r>
      <w:r w:rsidR="00267E8B" w:rsidRPr="00267E8B">
        <w:t xml:space="preserve">) that sets out the standards and expectations government has of businesses who want to sell their goods or services to </w:t>
      </w:r>
      <w:r w:rsidR="00F478FB">
        <w:t>GPC</w:t>
      </w:r>
      <w:r w:rsidR="009B3461">
        <w:t>;</w:t>
      </w:r>
    </w:p>
    <w:p w14:paraId="4FCF3D1C" w14:textId="77777777" w:rsidR="00267E8B" w:rsidRPr="00267E8B" w:rsidRDefault="00267E8B" w:rsidP="004B268C">
      <w:pPr>
        <w:ind w:left="426"/>
        <w:contextualSpacing/>
        <w:jc w:val="both"/>
      </w:pPr>
    </w:p>
    <w:p w14:paraId="5C68499D" w14:textId="34B1D079" w:rsidR="00267E8B" w:rsidRPr="00267E8B" w:rsidRDefault="009B3461" w:rsidP="004B268C">
      <w:pPr>
        <w:numPr>
          <w:ilvl w:val="0"/>
          <w:numId w:val="5"/>
        </w:numPr>
        <w:ind w:left="426" w:hanging="426"/>
        <w:contextualSpacing/>
        <w:jc w:val="both"/>
      </w:pPr>
      <w:r>
        <w:t>t</w:t>
      </w:r>
      <w:r w:rsidR="00267E8B" w:rsidRPr="00267E8B">
        <w:t>he standards and expectations set out in the Code are not intended to reduce, alter or supersede any other obligations which may be imposed by any applicable contract, law, regulation or otherwise</w:t>
      </w:r>
      <w:r>
        <w:t>; and</w:t>
      </w:r>
      <w:r w:rsidR="00267E8B" w:rsidRPr="00267E8B">
        <w:t xml:space="preserve">  </w:t>
      </w:r>
    </w:p>
    <w:p w14:paraId="27DD0233" w14:textId="77777777" w:rsidR="00267E8B" w:rsidRPr="00267E8B" w:rsidRDefault="00267E8B" w:rsidP="004B268C">
      <w:pPr>
        <w:ind w:left="426"/>
        <w:contextualSpacing/>
        <w:jc w:val="both"/>
      </w:pPr>
    </w:p>
    <w:p w14:paraId="64AA2329" w14:textId="249782F5" w:rsidR="00267E8B" w:rsidRPr="00267E8B" w:rsidRDefault="009B3461" w:rsidP="004B268C">
      <w:pPr>
        <w:numPr>
          <w:ilvl w:val="0"/>
          <w:numId w:val="5"/>
        </w:numPr>
        <w:ind w:left="426" w:hanging="426"/>
        <w:contextualSpacing/>
        <w:jc w:val="both"/>
      </w:pPr>
      <w:proofErr w:type="gramStart"/>
      <w:r>
        <w:t>t</w:t>
      </w:r>
      <w:r w:rsidR="00267E8B" w:rsidRPr="00267E8B">
        <w:t>o</w:t>
      </w:r>
      <w:proofErr w:type="gramEnd"/>
      <w:r w:rsidR="00267E8B" w:rsidRPr="00267E8B">
        <w:t xml:space="preserve"> ensure that the Code remains current and relevant, it may be amended or updated by the </w:t>
      </w:r>
      <w:r w:rsidR="00691317">
        <w:t>GPC</w:t>
      </w:r>
      <w:r w:rsidR="00FE58D3">
        <w:t>, in its absolute discretion</w:t>
      </w:r>
      <w:r w:rsidR="00267E8B" w:rsidRPr="00267E8B">
        <w:t>.</w:t>
      </w:r>
    </w:p>
    <w:p w14:paraId="6E13C46B" w14:textId="77777777" w:rsidR="00267E8B" w:rsidRPr="00267E8B" w:rsidRDefault="00267E8B" w:rsidP="004B268C">
      <w:pPr>
        <w:spacing w:before="440" w:after="120"/>
        <w:jc w:val="both"/>
        <w:rPr>
          <w:b/>
        </w:rPr>
      </w:pPr>
      <w:r w:rsidRPr="00267E8B">
        <w:rPr>
          <w:b/>
        </w:rPr>
        <w:t>On behalf of my organisation I:</w:t>
      </w:r>
    </w:p>
    <w:p w14:paraId="076325A0" w14:textId="6B38953E" w:rsidR="00267E8B" w:rsidRPr="00267E8B" w:rsidRDefault="009B3461" w:rsidP="004B268C">
      <w:pPr>
        <w:numPr>
          <w:ilvl w:val="0"/>
          <w:numId w:val="5"/>
        </w:numPr>
        <w:contextualSpacing/>
        <w:jc w:val="both"/>
      </w:pPr>
      <w:r>
        <w:t>c</w:t>
      </w:r>
      <w:r w:rsidR="00267E8B" w:rsidRPr="00267E8B">
        <w:t xml:space="preserve">onfirm that the </w:t>
      </w:r>
      <w:r w:rsidR="00691317">
        <w:t>GPC</w:t>
      </w:r>
      <w:r w:rsidR="00267E8B" w:rsidRPr="00267E8B">
        <w:t xml:space="preserve"> standards and expectations of suppliers as set out in the Code are understood</w:t>
      </w:r>
      <w:r>
        <w:t>; and</w:t>
      </w:r>
    </w:p>
    <w:p w14:paraId="01A71C35" w14:textId="77777777" w:rsidR="00267E8B" w:rsidRPr="00267E8B" w:rsidRDefault="00267E8B" w:rsidP="004B268C">
      <w:pPr>
        <w:ind w:left="720"/>
        <w:contextualSpacing/>
        <w:jc w:val="both"/>
      </w:pPr>
    </w:p>
    <w:p w14:paraId="02F1CFC2" w14:textId="239FA5E0" w:rsidR="00267E8B" w:rsidRPr="00267E8B" w:rsidRDefault="009B3461" w:rsidP="004B268C">
      <w:pPr>
        <w:numPr>
          <w:ilvl w:val="0"/>
          <w:numId w:val="5"/>
        </w:numPr>
        <w:contextualSpacing/>
        <w:jc w:val="both"/>
      </w:pPr>
      <w:proofErr w:type="gramStart"/>
      <w:r>
        <w:t>p</w:t>
      </w:r>
      <w:r w:rsidR="00267E8B" w:rsidRPr="00267E8B">
        <w:t>rovide</w:t>
      </w:r>
      <w:proofErr w:type="gramEnd"/>
      <w:r w:rsidR="00267E8B" w:rsidRPr="00267E8B">
        <w:t xml:space="preserve"> a commitment that</w:t>
      </w:r>
      <w:r w:rsidR="000B5CCE">
        <w:t>,</w:t>
      </w:r>
      <w:r w:rsidR="00267E8B" w:rsidRPr="00267E8B">
        <w:t xml:space="preserve"> if selected to supply goods and/or services under any contract resulting from </w:t>
      </w:r>
      <w:r w:rsidR="00267E8B" w:rsidRPr="00202B93">
        <w:rPr>
          <w:color w:val="2774AE"/>
        </w:rPr>
        <w:t>&lt;&lt;</w:t>
      </w:r>
      <w:r w:rsidR="00267E8B" w:rsidRPr="004B268C">
        <w:rPr>
          <w:color w:val="2774AE"/>
          <w:highlight w:val="yellow"/>
        </w:rPr>
        <w:t>insert tender reference numbe</w:t>
      </w:r>
      <w:r w:rsidR="00267E8B" w:rsidRPr="00202B93">
        <w:rPr>
          <w:color w:val="2774AE"/>
        </w:rPr>
        <w:t>r&gt;&gt;</w:t>
      </w:r>
      <w:r w:rsidR="000B5CCE" w:rsidRPr="00202B93">
        <w:rPr>
          <w:color w:val="2774AE"/>
        </w:rPr>
        <w:t xml:space="preserve">, </w:t>
      </w:r>
      <w:r w:rsidR="003128ED">
        <w:t xml:space="preserve">we </w:t>
      </w:r>
      <w:r w:rsidR="000B5CCE" w:rsidRPr="003D096D">
        <w:t xml:space="preserve">will meet the undertakings as contained </w:t>
      </w:r>
      <w:r w:rsidR="00823867" w:rsidRPr="003D096D">
        <w:t xml:space="preserve">within this </w:t>
      </w:r>
      <w:r w:rsidR="00F65870">
        <w:t>declaration</w:t>
      </w:r>
      <w:r w:rsidR="00823867" w:rsidRPr="003D096D">
        <w:t xml:space="preserve"> and particularly as per items 7 to 9 of this </w:t>
      </w:r>
      <w:r w:rsidR="00F65870">
        <w:t>form</w:t>
      </w:r>
      <w:r w:rsidR="00267E8B" w:rsidRPr="003D096D">
        <w:t>.</w:t>
      </w:r>
    </w:p>
    <w:p w14:paraId="11BC094A" w14:textId="77777777" w:rsidR="00267E8B" w:rsidRPr="00267E8B" w:rsidRDefault="00267E8B" w:rsidP="004B268C">
      <w:pPr>
        <w:spacing w:before="440" w:after="120"/>
        <w:jc w:val="both"/>
        <w:rPr>
          <w:b/>
        </w:rPr>
      </w:pPr>
      <w:r w:rsidRPr="00267E8B">
        <w:rPr>
          <w:b/>
        </w:rPr>
        <w:t>I will:</w:t>
      </w:r>
    </w:p>
    <w:p w14:paraId="75BD299E" w14:textId="29ADD050" w:rsidR="00267E8B" w:rsidRPr="00267E8B" w:rsidRDefault="009B3461" w:rsidP="007E4C29">
      <w:pPr>
        <w:numPr>
          <w:ilvl w:val="0"/>
          <w:numId w:val="5"/>
        </w:numPr>
        <w:contextualSpacing/>
        <w:jc w:val="both"/>
      </w:pPr>
      <w:r>
        <w:t>b</w:t>
      </w:r>
      <w:r w:rsidR="00823867">
        <w:t>e responsible for p</w:t>
      </w:r>
      <w:r w:rsidR="00267E8B" w:rsidRPr="00267E8B">
        <w:t>eriodically check</w:t>
      </w:r>
      <w:r w:rsidR="00455391">
        <w:t>ing</w:t>
      </w:r>
      <w:r w:rsidR="00267E8B" w:rsidRPr="00267E8B">
        <w:t xml:space="preserve"> for updates and amendments to the Code</w:t>
      </w:r>
      <w:r w:rsidR="007E4C29">
        <w:t xml:space="preserve"> – latest version can be found at </w:t>
      </w:r>
      <w:r w:rsidR="007E4C29" w:rsidRPr="007E4C29">
        <w:t>https://www.gpcl.com.au/procurement-tenders</w:t>
      </w:r>
      <w:r>
        <w:t>;</w:t>
      </w:r>
    </w:p>
    <w:p w14:paraId="74F279C2" w14:textId="77777777" w:rsidR="00267E8B" w:rsidRPr="00267E8B" w:rsidRDefault="00267E8B" w:rsidP="004B268C">
      <w:pPr>
        <w:ind w:left="2160"/>
        <w:contextualSpacing/>
        <w:jc w:val="both"/>
      </w:pPr>
    </w:p>
    <w:p w14:paraId="15360A87" w14:textId="168C62FC" w:rsidR="00267E8B" w:rsidRPr="00267E8B" w:rsidRDefault="009B3461" w:rsidP="004B268C">
      <w:pPr>
        <w:numPr>
          <w:ilvl w:val="0"/>
          <w:numId w:val="5"/>
        </w:numPr>
        <w:contextualSpacing/>
        <w:jc w:val="both"/>
      </w:pPr>
      <w:r>
        <w:t>a</w:t>
      </w:r>
      <w:r w:rsidR="00267E8B" w:rsidRPr="00267E8B">
        <w:t xml:space="preserve">spire to meet the </w:t>
      </w:r>
      <w:r w:rsidR="00691317">
        <w:t>GPC</w:t>
      </w:r>
      <w:r w:rsidR="00267E8B" w:rsidRPr="00267E8B">
        <w:t xml:space="preserve"> standards and expectations as set out in the Code, including as may be updated or amended</w:t>
      </w:r>
      <w:r>
        <w:t>;</w:t>
      </w:r>
    </w:p>
    <w:p w14:paraId="553EAB0B" w14:textId="77777777" w:rsidR="00267E8B" w:rsidRPr="00267E8B" w:rsidRDefault="00267E8B" w:rsidP="004B268C">
      <w:pPr>
        <w:ind w:left="2160"/>
        <w:contextualSpacing/>
        <w:jc w:val="both"/>
      </w:pPr>
    </w:p>
    <w:p w14:paraId="7253FE64" w14:textId="77777777" w:rsidR="0056581B" w:rsidRDefault="009B3461" w:rsidP="00D12A0A">
      <w:pPr>
        <w:numPr>
          <w:ilvl w:val="0"/>
          <w:numId w:val="5"/>
        </w:numPr>
        <w:contextualSpacing/>
        <w:jc w:val="both"/>
      </w:pPr>
      <w:r>
        <w:t>w</w:t>
      </w:r>
      <w:r w:rsidR="00267E8B" w:rsidRPr="00267E8B">
        <w:t>ill raise concerns or otherwise seek clarification in relation to any aspects of the Code, including any updates or amendments to the Code</w:t>
      </w:r>
      <w:r>
        <w:t>; and</w:t>
      </w:r>
    </w:p>
    <w:p w14:paraId="5453CC61" w14:textId="77777777" w:rsidR="0056581B" w:rsidRDefault="0056581B" w:rsidP="0056581B">
      <w:pPr>
        <w:pStyle w:val="ListParagraph"/>
      </w:pPr>
    </w:p>
    <w:p w14:paraId="4A73DDFA" w14:textId="3E58DE46" w:rsidR="00A91DAE" w:rsidRPr="00691317" w:rsidRDefault="009B3461" w:rsidP="00D12A0A">
      <w:pPr>
        <w:numPr>
          <w:ilvl w:val="0"/>
          <w:numId w:val="5"/>
        </w:numPr>
        <w:contextualSpacing/>
        <w:jc w:val="both"/>
      </w:pPr>
      <w:proofErr w:type="gramStart"/>
      <w:r>
        <w:lastRenderedPageBreak/>
        <w:t>m</w:t>
      </w:r>
      <w:r w:rsidR="00A91DAE" w:rsidRPr="00691317">
        <w:t>ake</w:t>
      </w:r>
      <w:proofErr w:type="gramEnd"/>
      <w:r w:rsidR="00A91DAE" w:rsidRPr="00691317">
        <w:t xml:space="preserve"> best endeavours to ensure the business’ supply chain is ethical, compliant with the Code and not complicit in practices that may constitute modern slavery, including taking appropriate measures to assess and address supply chain risks.</w:t>
      </w:r>
    </w:p>
    <w:p w14:paraId="5E06A480" w14:textId="77777777" w:rsidR="00F03071" w:rsidRPr="007E6E37" w:rsidRDefault="00F03071" w:rsidP="004B268C">
      <w:pPr>
        <w:pStyle w:val="Heading1"/>
        <w:jc w:val="both"/>
      </w:pPr>
      <w:r w:rsidRPr="007E6E37">
        <w:t>Declaration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7817"/>
      </w:tblGrid>
      <w:tr w:rsidR="00267E8B" w:rsidRPr="00267E8B" w14:paraId="6B81CBB9" w14:textId="77777777" w:rsidTr="000F6B12">
        <w:tc>
          <w:tcPr>
            <w:tcW w:w="1809" w:type="dxa"/>
          </w:tcPr>
          <w:p w14:paraId="3FE19DEA" w14:textId="77777777" w:rsidR="00267E8B" w:rsidRPr="00267E8B" w:rsidRDefault="00267E8B" w:rsidP="004B268C">
            <w:pPr>
              <w:jc w:val="both"/>
              <w:rPr>
                <w:b/>
              </w:rPr>
            </w:pPr>
            <w:r w:rsidRPr="00267E8B">
              <w:rPr>
                <w:b/>
              </w:rPr>
              <w:t>Signature:</w:t>
            </w:r>
          </w:p>
        </w:tc>
        <w:tc>
          <w:tcPr>
            <w:tcW w:w="7819" w:type="dxa"/>
          </w:tcPr>
          <w:p w14:paraId="4D73FB90" w14:textId="77777777" w:rsidR="00267E8B" w:rsidRPr="00267E8B" w:rsidRDefault="00267E8B" w:rsidP="004B268C">
            <w:pPr>
              <w:jc w:val="both"/>
            </w:pPr>
          </w:p>
          <w:p w14:paraId="7586B02E" w14:textId="77777777" w:rsidR="00267E8B" w:rsidRPr="00267E8B" w:rsidRDefault="00267E8B" w:rsidP="004B268C">
            <w:pPr>
              <w:jc w:val="both"/>
            </w:pPr>
          </w:p>
          <w:p w14:paraId="4B21D1FE" w14:textId="77777777" w:rsidR="00267E8B" w:rsidRPr="00267E8B" w:rsidRDefault="00267E8B" w:rsidP="004B268C">
            <w:pPr>
              <w:jc w:val="both"/>
            </w:pPr>
            <w:r w:rsidRPr="00267E8B">
              <w:t>…………………………………………………………………………………………..</w:t>
            </w:r>
          </w:p>
        </w:tc>
      </w:tr>
      <w:tr w:rsidR="00267E8B" w:rsidRPr="00267E8B" w14:paraId="0495818B" w14:textId="77777777" w:rsidTr="000F6B12">
        <w:tc>
          <w:tcPr>
            <w:tcW w:w="1809" w:type="dxa"/>
          </w:tcPr>
          <w:p w14:paraId="6D7158DD" w14:textId="77777777" w:rsidR="00267E8B" w:rsidRPr="00267E8B" w:rsidRDefault="00267E8B" w:rsidP="004B268C">
            <w:pPr>
              <w:jc w:val="both"/>
              <w:rPr>
                <w:b/>
              </w:rPr>
            </w:pPr>
            <w:r w:rsidRPr="00267E8B">
              <w:rPr>
                <w:b/>
              </w:rPr>
              <w:t>Name:</w:t>
            </w:r>
          </w:p>
          <w:p w14:paraId="306AFC6A" w14:textId="77777777" w:rsidR="00267E8B" w:rsidRPr="00267E8B" w:rsidRDefault="00267E8B" w:rsidP="004B268C">
            <w:pPr>
              <w:jc w:val="both"/>
              <w:rPr>
                <w:b/>
              </w:rPr>
            </w:pPr>
          </w:p>
        </w:tc>
        <w:tc>
          <w:tcPr>
            <w:tcW w:w="7819" w:type="dxa"/>
          </w:tcPr>
          <w:p w14:paraId="1362382A" w14:textId="77777777" w:rsidR="00267E8B" w:rsidRPr="00267E8B" w:rsidRDefault="00267E8B" w:rsidP="004B268C">
            <w:pPr>
              <w:jc w:val="both"/>
            </w:pPr>
          </w:p>
          <w:p w14:paraId="3A116BF0" w14:textId="77777777" w:rsidR="00267E8B" w:rsidRPr="00267E8B" w:rsidRDefault="00267E8B" w:rsidP="004B268C">
            <w:pPr>
              <w:jc w:val="both"/>
            </w:pPr>
          </w:p>
          <w:p w14:paraId="4966B75F" w14:textId="77777777" w:rsidR="00267E8B" w:rsidRPr="00267E8B" w:rsidRDefault="00267E8B" w:rsidP="004B268C">
            <w:pPr>
              <w:jc w:val="both"/>
            </w:pPr>
            <w:r w:rsidRPr="00267E8B">
              <w:t>………………………………………………………………………………………….</w:t>
            </w:r>
          </w:p>
        </w:tc>
      </w:tr>
      <w:tr w:rsidR="00267E8B" w:rsidRPr="00267E8B" w14:paraId="74C799D9" w14:textId="77777777" w:rsidTr="000F6B12">
        <w:tc>
          <w:tcPr>
            <w:tcW w:w="1809" w:type="dxa"/>
          </w:tcPr>
          <w:p w14:paraId="769776A7" w14:textId="77777777" w:rsidR="00267E8B" w:rsidRPr="00267E8B" w:rsidRDefault="00267E8B" w:rsidP="004B268C">
            <w:pPr>
              <w:jc w:val="both"/>
              <w:rPr>
                <w:b/>
              </w:rPr>
            </w:pPr>
            <w:r w:rsidRPr="00267E8B">
              <w:rPr>
                <w:b/>
              </w:rPr>
              <w:t>Position:</w:t>
            </w:r>
          </w:p>
          <w:p w14:paraId="2BAFD79C" w14:textId="77777777" w:rsidR="00267E8B" w:rsidRPr="00267E8B" w:rsidRDefault="00267E8B" w:rsidP="004B268C">
            <w:pPr>
              <w:jc w:val="both"/>
              <w:rPr>
                <w:b/>
              </w:rPr>
            </w:pPr>
          </w:p>
        </w:tc>
        <w:tc>
          <w:tcPr>
            <w:tcW w:w="7819" w:type="dxa"/>
          </w:tcPr>
          <w:p w14:paraId="13EF47BA" w14:textId="77777777" w:rsidR="00267E8B" w:rsidRPr="00267E8B" w:rsidRDefault="00267E8B" w:rsidP="004B268C">
            <w:pPr>
              <w:jc w:val="both"/>
            </w:pPr>
          </w:p>
          <w:p w14:paraId="5D9F6C0E" w14:textId="77777777" w:rsidR="00267E8B" w:rsidRPr="00267E8B" w:rsidRDefault="00267E8B" w:rsidP="004B268C">
            <w:pPr>
              <w:jc w:val="both"/>
            </w:pPr>
          </w:p>
          <w:p w14:paraId="48014BD9" w14:textId="77777777" w:rsidR="00267E8B" w:rsidRPr="00267E8B" w:rsidRDefault="00267E8B" w:rsidP="004B268C">
            <w:pPr>
              <w:jc w:val="both"/>
            </w:pPr>
            <w:r w:rsidRPr="00267E8B">
              <w:t>………………………………………………………………………………………….</w:t>
            </w:r>
          </w:p>
        </w:tc>
      </w:tr>
      <w:tr w:rsidR="00267E8B" w:rsidRPr="00267E8B" w14:paraId="1BD77130" w14:textId="77777777" w:rsidTr="000F6B12">
        <w:tc>
          <w:tcPr>
            <w:tcW w:w="1809" w:type="dxa"/>
          </w:tcPr>
          <w:p w14:paraId="286607C1" w14:textId="77777777" w:rsidR="00267E8B" w:rsidRPr="00267E8B" w:rsidRDefault="00267E8B" w:rsidP="004B268C">
            <w:pPr>
              <w:jc w:val="both"/>
              <w:rPr>
                <w:b/>
              </w:rPr>
            </w:pPr>
            <w:r w:rsidRPr="00267E8B">
              <w:rPr>
                <w:b/>
              </w:rPr>
              <w:t>Organisation:</w:t>
            </w:r>
          </w:p>
          <w:p w14:paraId="6D443C92" w14:textId="77777777" w:rsidR="00267E8B" w:rsidRPr="00267E8B" w:rsidRDefault="00267E8B" w:rsidP="004B268C">
            <w:pPr>
              <w:jc w:val="both"/>
              <w:rPr>
                <w:b/>
              </w:rPr>
            </w:pPr>
          </w:p>
        </w:tc>
        <w:tc>
          <w:tcPr>
            <w:tcW w:w="7819" w:type="dxa"/>
          </w:tcPr>
          <w:p w14:paraId="6DD4957D" w14:textId="77777777" w:rsidR="00267E8B" w:rsidRPr="00267E8B" w:rsidRDefault="00267E8B" w:rsidP="004B268C">
            <w:pPr>
              <w:jc w:val="both"/>
            </w:pPr>
          </w:p>
          <w:p w14:paraId="0F77BE58" w14:textId="77777777" w:rsidR="00267E8B" w:rsidRPr="00267E8B" w:rsidRDefault="00267E8B" w:rsidP="004B268C">
            <w:pPr>
              <w:jc w:val="both"/>
            </w:pPr>
          </w:p>
          <w:p w14:paraId="7FCDF907" w14:textId="77777777" w:rsidR="00267E8B" w:rsidRPr="00267E8B" w:rsidRDefault="00267E8B" w:rsidP="004B268C">
            <w:pPr>
              <w:jc w:val="both"/>
            </w:pPr>
            <w:r w:rsidRPr="00267E8B">
              <w:t>………………………………………………………………………………………….</w:t>
            </w:r>
          </w:p>
        </w:tc>
      </w:tr>
      <w:tr w:rsidR="00267E8B" w:rsidRPr="00267E8B" w14:paraId="69678793" w14:textId="77777777" w:rsidTr="000F6B12">
        <w:tc>
          <w:tcPr>
            <w:tcW w:w="1809" w:type="dxa"/>
          </w:tcPr>
          <w:p w14:paraId="331E0ACA" w14:textId="77777777" w:rsidR="00267E8B" w:rsidRPr="00267E8B" w:rsidRDefault="00267E8B" w:rsidP="004B268C">
            <w:pPr>
              <w:jc w:val="both"/>
              <w:rPr>
                <w:b/>
              </w:rPr>
            </w:pPr>
            <w:r w:rsidRPr="00267E8B">
              <w:rPr>
                <w:b/>
              </w:rPr>
              <w:t xml:space="preserve">Date: </w:t>
            </w:r>
          </w:p>
          <w:p w14:paraId="2290C4BF" w14:textId="77777777" w:rsidR="00267E8B" w:rsidRPr="00267E8B" w:rsidRDefault="00267E8B" w:rsidP="004B268C">
            <w:pPr>
              <w:jc w:val="both"/>
              <w:rPr>
                <w:b/>
              </w:rPr>
            </w:pPr>
          </w:p>
        </w:tc>
        <w:tc>
          <w:tcPr>
            <w:tcW w:w="7819" w:type="dxa"/>
          </w:tcPr>
          <w:p w14:paraId="5D97C87D" w14:textId="77777777" w:rsidR="00267E8B" w:rsidRPr="00267E8B" w:rsidRDefault="00267E8B" w:rsidP="004B268C">
            <w:pPr>
              <w:jc w:val="both"/>
            </w:pPr>
          </w:p>
          <w:p w14:paraId="22F3433F" w14:textId="77777777" w:rsidR="00267E8B" w:rsidRPr="00267E8B" w:rsidRDefault="00267E8B" w:rsidP="004B268C">
            <w:pPr>
              <w:jc w:val="both"/>
            </w:pPr>
            <w:r w:rsidRPr="00267E8B">
              <w:t>………………………………………………………………………………………….</w:t>
            </w:r>
          </w:p>
        </w:tc>
      </w:tr>
    </w:tbl>
    <w:tbl>
      <w:tblPr>
        <w:tblW w:w="10774" w:type="dxa"/>
        <w:tblInd w:w="-284" w:type="dxa"/>
        <w:tblCellMar>
          <w:top w:w="29" w:type="dxa"/>
          <w:left w:w="115" w:type="dxa"/>
          <w:bottom w:w="14" w:type="dxa"/>
          <w:right w:w="115" w:type="dxa"/>
        </w:tblCellMar>
        <w:tblLook w:val="04A0" w:firstRow="1" w:lastRow="0" w:firstColumn="1" w:lastColumn="0" w:noHBand="0" w:noVBand="1"/>
      </w:tblPr>
      <w:tblGrid>
        <w:gridCol w:w="10774"/>
      </w:tblGrid>
      <w:tr w:rsidR="00D645AE" w:rsidRPr="00D645AE" w14:paraId="10607E13" w14:textId="77777777" w:rsidTr="000E3DBE">
        <w:trPr>
          <w:trHeight w:val="212"/>
        </w:trPr>
        <w:tc>
          <w:tcPr>
            <w:tcW w:w="10774" w:type="dxa"/>
            <w:shd w:val="clear" w:color="auto" w:fill="FFFFFF" w:themeFill="background1"/>
          </w:tcPr>
          <w:p w14:paraId="43C8FB61" w14:textId="77777777" w:rsidR="00D645AE" w:rsidRPr="00D645AE" w:rsidRDefault="00D645AE" w:rsidP="004B268C">
            <w:pPr>
              <w:spacing w:before="0" w:after="0" w:line="240" w:lineRule="auto"/>
              <w:jc w:val="both"/>
              <w:rPr>
                <w:rFonts w:asciiTheme="minorHAnsi" w:hAnsiTheme="minorHAnsi" w:cstheme="minorHAnsi"/>
                <w:sz w:val="18"/>
                <w:szCs w:val="18"/>
              </w:rPr>
            </w:pPr>
            <w:r w:rsidRPr="00D645AE">
              <w:rPr>
                <w:rFonts w:asciiTheme="minorHAnsi" w:hAnsiTheme="minorHAnsi" w:cstheme="minorHAnsi"/>
                <w:b/>
                <w:sz w:val="18"/>
                <w:szCs w:val="18"/>
              </w:rPr>
              <w:t>Form MUST be signed.</w:t>
            </w:r>
            <w:r w:rsidRPr="00D645AE">
              <w:rPr>
                <w:rFonts w:asciiTheme="minorHAnsi" w:hAnsiTheme="minorHAnsi" w:cstheme="minorHAnsi"/>
                <w:sz w:val="18"/>
                <w:szCs w:val="18"/>
              </w:rPr>
              <w:t xml:space="preserve"> Signature can be an electronic signature if preferred (must be electronic signature and not a typed name/font).</w:t>
            </w:r>
          </w:p>
        </w:tc>
      </w:tr>
    </w:tbl>
    <w:p w14:paraId="60D15D77" w14:textId="77777777" w:rsidR="00D645AE" w:rsidRPr="00D645AE" w:rsidRDefault="00D645AE" w:rsidP="004B268C">
      <w:pPr>
        <w:spacing w:before="20" w:after="20" w:line="240" w:lineRule="auto"/>
        <w:jc w:val="both"/>
        <w:rPr>
          <w:rFonts w:asciiTheme="minorHAnsi" w:hAnsiTheme="minorHAnsi" w:cstheme="minorHAnsi"/>
          <w:sz w:val="4"/>
          <w:szCs w:val="4"/>
        </w:rPr>
      </w:pPr>
    </w:p>
    <w:tbl>
      <w:tblPr>
        <w:tblW w:w="5294" w:type="pct"/>
        <w:tblInd w:w="-299" w:type="dxa"/>
        <w:tblBorders>
          <w:top w:val="double" w:sz="4" w:space="0" w:color="009080"/>
          <w:left w:val="double" w:sz="4" w:space="0" w:color="009080"/>
          <w:bottom w:val="double" w:sz="4" w:space="0" w:color="009080"/>
          <w:right w:val="double" w:sz="4" w:space="0" w:color="009080"/>
        </w:tblBorders>
        <w:tblCellMar>
          <w:top w:w="29" w:type="dxa"/>
          <w:left w:w="115" w:type="dxa"/>
          <w:bottom w:w="14" w:type="dxa"/>
          <w:right w:w="115" w:type="dxa"/>
        </w:tblCellMar>
        <w:tblLook w:val="04A0" w:firstRow="1" w:lastRow="0" w:firstColumn="1" w:lastColumn="0" w:noHBand="0" w:noVBand="1"/>
      </w:tblPr>
      <w:tblGrid>
        <w:gridCol w:w="9874"/>
      </w:tblGrid>
      <w:tr w:rsidR="00D645AE" w:rsidRPr="00D645AE" w14:paraId="00140FDB" w14:textId="77777777" w:rsidTr="008728D7">
        <w:tc>
          <w:tcPr>
            <w:tcW w:w="5000" w:type="pct"/>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FFFFFF" w:themeFill="background1"/>
          </w:tcPr>
          <w:p w14:paraId="5AFB91C5" w14:textId="77777777" w:rsidR="00D645AE" w:rsidRPr="00D645AE" w:rsidRDefault="00D645AE">
            <w:pPr>
              <w:spacing w:before="20" w:after="20" w:line="240" w:lineRule="auto"/>
              <w:jc w:val="both"/>
              <w:rPr>
                <w:rFonts w:asciiTheme="minorHAnsi" w:hAnsiTheme="minorHAnsi" w:cstheme="minorHAnsi"/>
                <w:color w:val="009080"/>
                <w:sz w:val="18"/>
                <w:szCs w:val="18"/>
              </w:rPr>
            </w:pPr>
            <w:r w:rsidRPr="00D645AE">
              <w:rPr>
                <w:rFonts w:asciiTheme="minorHAnsi" w:hAnsiTheme="minorHAnsi" w:cstheme="minorHAnsi"/>
                <w:sz w:val="18"/>
                <w:szCs w:val="18"/>
              </w:rPr>
              <w:t xml:space="preserve">By signing this document, you declare that at present, you have to the best of your knowledge, answered the above questions correctly in relation to the nominated bidder submitting a bid to undertake goods/works/services under this </w:t>
            </w:r>
            <w:r>
              <w:rPr>
                <w:rFonts w:asciiTheme="minorHAnsi" w:hAnsiTheme="minorHAnsi" w:cstheme="minorHAnsi"/>
                <w:sz w:val="18"/>
                <w:szCs w:val="18"/>
              </w:rPr>
              <w:t>ITT/EOI/</w:t>
            </w:r>
            <w:r w:rsidRPr="00D645AE">
              <w:rPr>
                <w:rFonts w:asciiTheme="minorHAnsi" w:hAnsiTheme="minorHAnsi" w:cstheme="minorHAnsi"/>
                <w:sz w:val="18"/>
                <w:szCs w:val="18"/>
              </w:rPr>
              <w:t>RFT/RFQ/RFP, to GPC.</w:t>
            </w:r>
          </w:p>
        </w:tc>
      </w:tr>
    </w:tbl>
    <w:p w14:paraId="31B13099" w14:textId="35538C1F" w:rsidR="008B5FDA" w:rsidRDefault="008B5FDA" w:rsidP="004B268C">
      <w:pPr>
        <w:pStyle w:val="Heading1"/>
        <w:jc w:val="both"/>
      </w:pPr>
    </w:p>
    <w:sectPr w:rsidR="008B5FDA" w:rsidSect="0056581B">
      <w:headerReference w:type="even" r:id="rId12"/>
      <w:headerReference w:type="default" r:id="rId13"/>
      <w:footerReference w:type="even" r:id="rId14"/>
      <w:footerReference w:type="default" r:id="rId15"/>
      <w:headerReference w:type="first" r:id="rId16"/>
      <w:footerReference w:type="first" r:id="rId17"/>
      <w:pgSz w:w="11906" w:h="16838" w:code="9"/>
      <w:pgMar w:top="1985" w:right="1274" w:bottom="1843" w:left="1276" w:header="340" w:footer="164" w:gutter="0"/>
      <w:cols w:space="709"/>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C6D0" w14:textId="77777777" w:rsidR="00E15F69" w:rsidRDefault="00E15F69" w:rsidP="003E5091">
      <w:r>
        <w:separator/>
      </w:r>
    </w:p>
    <w:p w14:paraId="7833C564" w14:textId="77777777" w:rsidR="00E15F69" w:rsidRDefault="00E15F69" w:rsidP="003E5091"/>
  </w:endnote>
  <w:endnote w:type="continuationSeparator" w:id="0">
    <w:p w14:paraId="3148BAE1" w14:textId="77777777" w:rsidR="00E15F69" w:rsidRDefault="00E15F69" w:rsidP="003E5091">
      <w:r>
        <w:continuationSeparator/>
      </w:r>
    </w:p>
    <w:p w14:paraId="4E361830" w14:textId="77777777" w:rsidR="00E15F69" w:rsidRDefault="00E15F69"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
      <w:gridCol w:w="7157"/>
      <w:gridCol w:w="1735"/>
    </w:tblGrid>
    <w:tr w:rsidR="003D15FC" w:rsidRPr="00391535" w14:paraId="49079FE2" w14:textId="77777777" w:rsidTr="000E3DBE">
      <w:tc>
        <w:tcPr>
          <w:tcW w:w="1270" w:type="dxa"/>
        </w:tcPr>
        <w:p w14:paraId="545661FF" w14:textId="6968A8DB" w:rsidR="003D15FC" w:rsidRPr="001E0643" w:rsidRDefault="00325B6A" w:rsidP="00F65870">
          <w:pPr>
            <w:tabs>
              <w:tab w:val="center" w:pos="4513"/>
              <w:tab w:val="right" w:pos="9026"/>
            </w:tabs>
            <w:spacing w:after="0"/>
            <w:rPr>
              <w:sz w:val="16"/>
              <w:szCs w:val="16"/>
              <w:highlight w:val="yellow"/>
            </w:rPr>
          </w:pPr>
          <w:r>
            <w:rPr>
              <w:sz w:val="16"/>
              <w:szCs w:val="16"/>
            </w:rPr>
            <w:t>Form</w:t>
          </w:r>
          <w:r w:rsidR="003D15FC" w:rsidRPr="00391535">
            <w:rPr>
              <w:sz w:val="16"/>
              <w:szCs w:val="16"/>
            </w:rPr>
            <w:t xml:space="preserve">: </w:t>
          </w:r>
        </w:p>
      </w:tc>
      <w:tc>
        <w:tcPr>
          <w:tcW w:w="6243" w:type="dxa"/>
        </w:tcPr>
        <w:p w14:paraId="10FA4D54" w14:textId="51B83475" w:rsidR="003D15FC" w:rsidRPr="00391535" w:rsidRDefault="00A91DAE" w:rsidP="00F65870">
          <w:pPr>
            <w:tabs>
              <w:tab w:val="center" w:pos="4513"/>
              <w:tab w:val="right" w:pos="9026"/>
            </w:tabs>
            <w:spacing w:after="0"/>
            <w:rPr>
              <w:sz w:val="16"/>
              <w:szCs w:val="16"/>
            </w:rPr>
          </w:pPr>
          <w:r w:rsidRPr="00A91DAE">
            <w:rPr>
              <w:sz w:val="16"/>
              <w:szCs w:val="16"/>
            </w:rPr>
            <w:t xml:space="preserve">Supplier Code of Conduct Declaration </w:t>
          </w:r>
          <w:r w:rsidR="00F65870">
            <w:rPr>
              <w:sz w:val="16"/>
              <w:szCs w:val="16"/>
            </w:rPr>
            <w:t>Form - #1721839</w:t>
          </w:r>
          <w:r w:rsidR="003D15FC" w:rsidRPr="00391535">
            <w:rPr>
              <w:sz w:val="16"/>
              <w:szCs w:val="16"/>
            </w:rPr>
            <w:br/>
          </w:r>
        </w:p>
      </w:tc>
      <w:tc>
        <w:tcPr>
          <w:tcW w:w="1513" w:type="dxa"/>
        </w:tcPr>
        <w:p w14:paraId="6D755340" w14:textId="08AFE4C8" w:rsidR="003D15FC" w:rsidRPr="00391535" w:rsidRDefault="003D15FC" w:rsidP="003D15FC">
          <w:pPr>
            <w:tabs>
              <w:tab w:val="center" w:pos="4513"/>
              <w:tab w:val="right" w:pos="9026"/>
            </w:tabs>
            <w:spacing w:after="0"/>
            <w:jc w:val="right"/>
          </w:pPr>
          <w:r w:rsidRPr="00391535">
            <w:t xml:space="preserve">Page </w:t>
          </w:r>
          <w:r w:rsidRPr="00391535">
            <w:fldChar w:fldCharType="begin"/>
          </w:r>
          <w:r w:rsidRPr="00391535">
            <w:instrText xml:space="preserve"> PAGE  \* Arabic  \* MERGEFORMAT </w:instrText>
          </w:r>
          <w:r w:rsidRPr="00391535">
            <w:fldChar w:fldCharType="separate"/>
          </w:r>
          <w:r w:rsidR="00761289">
            <w:rPr>
              <w:noProof/>
            </w:rPr>
            <w:t>2</w:t>
          </w:r>
          <w:r w:rsidRPr="00391535">
            <w:fldChar w:fldCharType="end"/>
          </w:r>
          <w:r w:rsidRPr="00391535">
            <w:t xml:space="preserve"> of </w:t>
          </w:r>
          <w:fldSimple w:instr=" NUMPAGES  \* Arabic  \* MERGEFORMAT ">
            <w:r w:rsidR="00761289">
              <w:rPr>
                <w:noProof/>
              </w:rPr>
              <w:t>2</w:t>
            </w:r>
          </w:fldSimple>
        </w:p>
      </w:tc>
    </w:tr>
  </w:tbl>
  <w:p w14:paraId="448D6EA7" w14:textId="77777777" w:rsidR="003D15FC" w:rsidRDefault="003D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0405" w14:textId="77777777" w:rsidR="00761289" w:rsidRPr="00761289" w:rsidRDefault="00761289" w:rsidP="00761289">
    <w:pPr>
      <w:widowControl w:val="0"/>
      <w:autoSpaceDE w:val="0"/>
      <w:autoSpaceDN w:val="0"/>
      <w:spacing w:before="0" w:after="0" w:line="240" w:lineRule="auto"/>
      <w:rPr>
        <w:rFonts w:ascii="Calibri" w:eastAsia="Calibri" w:hAnsi="Calibri" w:cs="Calibri"/>
        <w:szCs w:val="22"/>
        <w:lang w:val="en-US" w:bidi="en-US"/>
      </w:rPr>
    </w:pPr>
  </w:p>
  <w:tbl>
    <w:tblPr>
      <w:tblStyle w:val="TableGrid11"/>
      <w:tblW w:w="4967" w:type="pct"/>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3"/>
      <w:gridCol w:w="6027"/>
      <w:gridCol w:w="1944"/>
    </w:tblGrid>
    <w:tr w:rsidR="00761289" w:rsidRPr="00761289" w14:paraId="7C6E3F91" w14:textId="77777777" w:rsidTr="00625849">
      <w:trPr>
        <w:trHeight w:val="413"/>
      </w:trPr>
      <w:tc>
        <w:tcPr>
          <w:tcW w:w="1277" w:type="dxa"/>
        </w:tcPr>
        <w:p w14:paraId="560E0CD5" w14:textId="77777777" w:rsidR="00761289" w:rsidRPr="00761289" w:rsidRDefault="00761289" w:rsidP="00761289">
          <w:pPr>
            <w:widowControl w:val="0"/>
            <w:tabs>
              <w:tab w:val="center" w:pos="4513"/>
              <w:tab w:val="right" w:pos="9026"/>
            </w:tabs>
            <w:autoSpaceDE w:val="0"/>
            <w:autoSpaceDN w:val="0"/>
            <w:spacing w:before="0" w:after="0" w:line="240" w:lineRule="auto"/>
            <w:ind w:left="-104" w:hanging="1"/>
            <w:rPr>
              <w:sz w:val="16"/>
              <w:szCs w:val="16"/>
              <w:lang w:val="en-US" w:bidi="en-US"/>
            </w:rPr>
          </w:pPr>
        </w:p>
        <w:p w14:paraId="740F191F" w14:textId="77777777" w:rsidR="00761289" w:rsidRPr="00761289" w:rsidRDefault="00761289" w:rsidP="00761289">
          <w:pPr>
            <w:widowControl w:val="0"/>
            <w:tabs>
              <w:tab w:val="center" w:pos="4513"/>
              <w:tab w:val="right" w:pos="9026"/>
            </w:tabs>
            <w:autoSpaceDE w:val="0"/>
            <w:autoSpaceDN w:val="0"/>
            <w:spacing w:before="0" w:after="0" w:line="240" w:lineRule="auto"/>
            <w:ind w:left="-104" w:hanging="1"/>
            <w:rPr>
              <w:sz w:val="16"/>
              <w:szCs w:val="16"/>
              <w:lang w:val="en-US" w:bidi="en-US"/>
            </w:rPr>
          </w:pPr>
          <w:r w:rsidRPr="00761289">
            <w:rPr>
              <w:sz w:val="16"/>
              <w:szCs w:val="16"/>
              <w:lang w:val="en-US" w:bidi="en-US"/>
            </w:rPr>
            <w:t xml:space="preserve">Instruction: </w:t>
          </w:r>
        </w:p>
        <w:p w14:paraId="0243C0FD" w14:textId="77777777" w:rsidR="00761289" w:rsidRPr="00761289" w:rsidRDefault="00761289" w:rsidP="00761289">
          <w:pPr>
            <w:widowControl w:val="0"/>
            <w:tabs>
              <w:tab w:val="center" w:pos="4513"/>
              <w:tab w:val="right" w:pos="9026"/>
            </w:tabs>
            <w:autoSpaceDE w:val="0"/>
            <w:autoSpaceDN w:val="0"/>
            <w:spacing w:before="0" w:after="0" w:line="240" w:lineRule="auto"/>
            <w:ind w:left="-104" w:hanging="1"/>
            <w:rPr>
              <w:sz w:val="16"/>
              <w:szCs w:val="16"/>
              <w:highlight w:val="yellow"/>
              <w:lang w:val="en-US" w:bidi="en-US"/>
            </w:rPr>
          </w:pPr>
          <w:r w:rsidRPr="00761289">
            <w:rPr>
              <w:sz w:val="16"/>
              <w:szCs w:val="16"/>
              <w:lang w:val="en-US" w:bidi="en-US"/>
            </w:rPr>
            <w:t xml:space="preserve">Disclaimer: </w:t>
          </w:r>
        </w:p>
      </w:tc>
      <w:tc>
        <w:tcPr>
          <w:tcW w:w="5814" w:type="dxa"/>
        </w:tcPr>
        <w:p w14:paraId="7C4F4DCC" w14:textId="77777777" w:rsidR="00761289" w:rsidRPr="00761289" w:rsidRDefault="00761289" w:rsidP="00761289">
          <w:pPr>
            <w:widowControl w:val="0"/>
            <w:tabs>
              <w:tab w:val="center" w:pos="4513"/>
              <w:tab w:val="right" w:pos="9026"/>
            </w:tabs>
            <w:autoSpaceDE w:val="0"/>
            <w:autoSpaceDN w:val="0"/>
            <w:spacing w:before="0" w:after="0" w:line="240" w:lineRule="auto"/>
            <w:rPr>
              <w:sz w:val="16"/>
              <w:szCs w:val="16"/>
              <w:lang w:val="en-US" w:bidi="en-US"/>
            </w:rPr>
          </w:pPr>
        </w:p>
        <w:p w14:paraId="09688B8B" w14:textId="06D5EE77" w:rsidR="00761289" w:rsidRPr="00761289" w:rsidRDefault="00761289" w:rsidP="00761289">
          <w:pPr>
            <w:widowControl w:val="0"/>
            <w:tabs>
              <w:tab w:val="center" w:pos="4513"/>
              <w:tab w:val="right" w:pos="9026"/>
            </w:tabs>
            <w:autoSpaceDE w:val="0"/>
            <w:autoSpaceDN w:val="0"/>
            <w:spacing w:before="0" w:after="0" w:line="240" w:lineRule="auto"/>
            <w:rPr>
              <w:sz w:val="16"/>
              <w:szCs w:val="16"/>
              <w:lang w:val="en-US" w:bidi="en-US"/>
            </w:rPr>
          </w:pPr>
          <w:r w:rsidRPr="00761289">
            <w:rPr>
              <w:sz w:val="16"/>
              <w:szCs w:val="16"/>
              <w:lang w:val="en-US" w:bidi="en-US"/>
            </w:rPr>
            <w:t>GPC Supplier Code of Conduct</w:t>
          </w:r>
          <w:r>
            <w:rPr>
              <w:sz w:val="16"/>
              <w:szCs w:val="16"/>
              <w:lang w:val="en-US" w:bidi="en-US"/>
            </w:rPr>
            <w:t xml:space="preserve"> –</w:t>
          </w:r>
          <w:r w:rsidR="00703257">
            <w:rPr>
              <w:sz w:val="16"/>
              <w:szCs w:val="16"/>
              <w:lang w:val="en-US" w:bidi="en-US"/>
            </w:rPr>
            <w:t xml:space="preserve"> </w:t>
          </w:r>
          <w:bookmarkStart w:id="0" w:name="_GoBack"/>
          <w:bookmarkEnd w:id="0"/>
          <w:r>
            <w:rPr>
              <w:sz w:val="16"/>
              <w:szCs w:val="16"/>
              <w:lang w:val="en-US" w:bidi="en-US"/>
            </w:rPr>
            <w:t>Declaration</w:t>
          </w:r>
          <w:r w:rsidR="00703257">
            <w:rPr>
              <w:sz w:val="16"/>
              <w:szCs w:val="16"/>
              <w:lang w:val="en-US" w:bidi="en-US"/>
            </w:rPr>
            <w:t xml:space="preserve"> Form</w:t>
          </w:r>
          <w:r>
            <w:rPr>
              <w:sz w:val="16"/>
              <w:szCs w:val="16"/>
              <w:lang w:val="en-US" w:bidi="en-US"/>
            </w:rPr>
            <w:t xml:space="preserve"> #1721839 V2</w:t>
          </w:r>
        </w:p>
        <w:p w14:paraId="0ABE046E" w14:textId="77777777" w:rsidR="00761289" w:rsidRPr="00761289" w:rsidRDefault="00761289" w:rsidP="00761289">
          <w:pPr>
            <w:widowControl w:val="0"/>
            <w:tabs>
              <w:tab w:val="center" w:pos="4513"/>
              <w:tab w:val="right" w:pos="9026"/>
            </w:tabs>
            <w:autoSpaceDE w:val="0"/>
            <w:autoSpaceDN w:val="0"/>
            <w:spacing w:before="0" w:after="0" w:line="240" w:lineRule="auto"/>
            <w:rPr>
              <w:sz w:val="16"/>
              <w:szCs w:val="16"/>
              <w:lang w:val="en-US" w:bidi="en-US"/>
            </w:rPr>
          </w:pPr>
          <w:r w:rsidRPr="00761289">
            <w:rPr>
              <w:sz w:val="16"/>
              <w:szCs w:val="16"/>
              <w:lang w:val="en-US" w:bidi="en-US"/>
            </w:rPr>
            <w:t>Printed copies of this document are regarded as uncontrolled</w:t>
          </w:r>
        </w:p>
      </w:tc>
      <w:tc>
        <w:tcPr>
          <w:tcW w:w="1875" w:type="dxa"/>
        </w:tcPr>
        <w:p w14:paraId="36BC9487" w14:textId="77777777" w:rsidR="00761289" w:rsidRPr="00761289" w:rsidRDefault="00761289" w:rsidP="00761289">
          <w:pPr>
            <w:widowControl w:val="0"/>
            <w:tabs>
              <w:tab w:val="center" w:pos="4513"/>
              <w:tab w:val="right" w:pos="9026"/>
            </w:tabs>
            <w:autoSpaceDE w:val="0"/>
            <w:autoSpaceDN w:val="0"/>
            <w:spacing w:before="0" w:after="0" w:line="240" w:lineRule="auto"/>
            <w:jc w:val="right"/>
            <w:rPr>
              <w:sz w:val="16"/>
              <w:szCs w:val="16"/>
              <w:lang w:val="en-US" w:bidi="en-US"/>
            </w:rPr>
          </w:pPr>
        </w:p>
        <w:p w14:paraId="7B9ACB18" w14:textId="73DAA5F6" w:rsidR="00761289" w:rsidRPr="00761289" w:rsidRDefault="00761289" w:rsidP="00761289">
          <w:pPr>
            <w:widowControl w:val="0"/>
            <w:tabs>
              <w:tab w:val="center" w:pos="4513"/>
              <w:tab w:val="right" w:pos="9026"/>
            </w:tabs>
            <w:autoSpaceDE w:val="0"/>
            <w:autoSpaceDN w:val="0"/>
            <w:spacing w:before="0" w:after="0" w:line="240" w:lineRule="auto"/>
            <w:jc w:val="right"/>
            <w:rPr>
              <w:sz w:val="16"/>
              <w:szCs w:val="16"/>
              <w:lang w:val="en-US" w:bidi="en-US"/>
            </w:rPr>
          </w:pPr>
          <w:r w:rsidRPr="00761289">
            <w:rPr>
              <w:sz w:val="16"/>
              <w:szCs w:val="16"/>
              <w:lang w:val="en-US" w:bidi="en-US"/>
            </w:rPr>
            <w:t xml:space="preserve">Page </w:t>
          </w:r>
          <w:r w:rsidRPr="00761289">
            <w:rPr>
              <w:sz w:val="16"/>
              <w:szCs w:val="16"/>
              <w:lang w:val="en-US" w:bidi="en-US"/>
            </w:rPr>
            <w:fldChar w:fldCharType="begin"/>
          </w:r>
          <w:r w:rsidRPr="00761289">
            <w:rPr>
              <w:sz w:val="16"/>
              <w:szCs w:val="16"/>
              <w:lang w:val="en-US" w:bidi="en-US"/>
            </w:rPr>
            <w:instrText xml:space="preserve"> PAGE  \* Arabic  \* MERGEFORMAT </w:instrText>
          </w:r>
          <w:r w:rsidRPr="00761289">
            <w:rPr>
              <w:sz w:val="16"/>
              <w:szCs w:val="16"/>
              <w:lang w:val="en-US" w:bidi="en-US"/>
            </w:rPr>
            <w:fldChar w:fldCharType="separate"/>
          </w:r>
          <w:r w:rsidR="00703257" w:rsidRPr="00703257">
            <w:rPr>
              <w:b/>
              <w:noProof/>
              <w:sz w:val="16"/>
              <w:szCs w:val="16"/>
              <w:lang w:val="en-US" w:bidi="en-US"/>
            </w:rPr>
            <w:t>1</w:t>
          </w:r>
          <w:r w:rsidRPr="00761289">
            <w:rPr>
              <w:sz w:val="16"/>
              <w:szCs w:val="16"/>
              <w:lang w:val="en-US" w:bidi="en-US"/>
            </w:rPr>
            <w:fldChar w:fldCharType="end"/>
          </w:r>
          <w:r w:rsidRPr="00761289">
            <w:rPr>
              <w:sz w:val="16"/>
              <w:szCs w:val="16"/>
              <w:lang w:val="en-US" w:bidi="en-US"/>
            </w:rPr>
            <w:t xml:space="preserve"> of </w:t>
          </w:r>
          <w:r w:rsidRPr="00761289">
            <w:rPr>
              <w:sz w:val="16"/>
              <w:szCs w:val="16"/>
              <w:lang w:val="en-US" w:bidi="en-US"/>
            </w:rPr>
            <w:fldChar w:fldCharType="begin"/>
          </w:r>
          <w:r w:rsidRPr="00761289">
            <w:rPr>
              <w:sz w:val="16"/>
              <w:szCs w:val="16"/>
              <w:lang w:val="en-US" w:bidi="en-US"/>
            </w:rPr>
            <w:instrText xml:space="preserve"> NUMPAGES  \* Arabic  \* MERGEFORMAT </w:instrText>
          </w:r>
          <w:r w:rsidRPr="00761289">
            <w:rPr>
              <w:sz w:val="16"/>
              <w:szCs w:val="16"/>
              <w:lang w:val="en-US" w:bidi="en-US"/>
            </w:rPr>
            <w:fldChar w:fldCharType="separate"/>
          </w:r>
          <w:r w:rsidR="00703257" w:rsidRPr="00703257">
            <w:rPr>
              <w:b/>
              <w:noProof/>
              <w:sz w:val="16"/>
              <w:szCs w:val="16"/>
              <w:lang w:val="en-US" w:bidi="en-US"/>
            </w:rPr>
            <w:t>2</w:t>
          </w:r>
          <w:r w:rsidRPr="00761289">
            <w:rPr>
              <w:noProof/>
              <w:sz w:val="16"/>
              <w:szCs w:val="16"/>
              <w:lang w:val="en-US" w:bidi="en-US"/>
            </w:rPr>
            <w:fldChar w:fldCharType="end"/>
          </w:r>
        </w:p>
      </w:tc>
    </w:tr>
  </w:tbl>
  <w:p w14:paraId="241913BF" w14:textId="07D8185F" w:rsidR="00761289" w:rsidRDefault="00761289" w:rsidP="00761289">
    <w:pPr>
      <w:pStyle w:val="Footer"/>
      <w:spacing w:after="0"/>
    </w:pPr>
  </w:p>
  <w:p w14:paraId="23F39412" w14:textId="77777777" w:rsidR="00761289" w:rsidRDefault="00761289" w:rsidP="00761289">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9D5F" w14:textId="77777777" w:rsidR="00703257" w:rsidRDefault="0070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4075" w14:textId="77777777" w:rsidR="00E15F69" w:rsidRDefault="00E15F69" w:rsidP="003E5091">
      <w:r>
        <w:separator/>
      </w:r>
    </w:p>
    <w:p w14:paraId="6637B36D" w14:textId="77777777" w:rsidR="00E15F69" w:rsidRDefault="00E15F69" w:rsidP="003E5091"/>
  </w:footnote>
  <w:footnote w:type="continuationSeparator" w:id="0">
    <w:p w14:paraId="38BF2AE9" w14:textId="77777777" w:rsidR="00E15F69" w:rsidRDefault="00E15F69" w:rsidP="003E5091">
      <w:r>
        <w:continuationSeparator/>
      </w:r>
    </w:p>
    <w:p w14:paraId="18DDFF72" w14:textId="77777777" w:rsidR="00E15F69" w:rsidRDefault="00E15F69"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EEAB" w14:textId="77777777" w:rsidR="00202B93" w:rsidRPr="003F5D90" w:rsidRDefault="00202B93" w:rsidP="00202B93">
    <w:pPr>
      <w:spacing w:before="0" w:after="0" w:line="240" w:lineRule="auto"/>
      <w:ind w:right="58"/>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A89D" w14:textId="5E7595DF" w:rsidR="00761289" w:rsidRPr="003400D9" w:rsidRDefault="00761289" w:rsidP="00761289">
    <w:pPr>
      <w:pStyle w:val="Header"/>
    </w:pPr>
    <w:r w:rsidRPr="00A9157B">
      <w:rPr>
        <w:noProof/>
        <w:color w:val="003B5C"/>
        <w:lang w:eastAsia="en-AU"/>
      </w:rPr>
      <w:drawing>
        <wp:anchor distT="0" distB="0" distL="114300" distR="114300" simplePos="0" relativeHeight="251659264" behindDoc="0" locked="0" layoutInCell="1" allowOverlap="1" wp14:anchorId="5AD7A8C9" wp14:editId="3985A959">
          <wp:simplePos x="0" y="0"/>
          <wp:positionH relativeFrom="margin">
            <wp:posOffset>11430</wp:posOffset>
          </wp:positionH>
          <wp:positionV relativeFrom="page">
            <wp:posOffset>361315</wp:posOffset>
          </wp:positionV>
          <wp:extent cx="2257425" cy="799465"/>
          <wp:effectExtent l="0" t="0" r="0" b="0"/>
          <wp:wrapSquare wrapText="bothSides"/>
          <wp:docPr id="659" name="Picture 659" descr="M:\BRAND\LOGO\Inline\PNG\GPC_logo_Inline_Full 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RAND\LOGO\Inline\PNG\GPC_logo_Inline_Full 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BDB51" w14:textId="6003797B" w:rsidR="005A3287" w:rsidRPr="003400D9" w:rsidRDefault="00761289" w:rsidP="003400D9">
    <w:pPr>
      <w:pStyle w:val="Header"/>
    </w:pPr>
    <w:r>
      <w:rPr>
        <w:noProof/>
        <w:lang w:eastAsia="en-AU"/>
      </w:rPr>
      <w:drawing>
        <wp:anchor distT="0" distB="0" distL="114300" distR="114300" simplePos="0" relativeHeight="251660288" behindDoc="0" locked="0" layoutInCell="1" allowOverlap="1" wp14:anchorId="75A373D0" wp14:editId="70DE5081">
          <wp:simplePos x="0" y="0"/>
          <wp:positionH relativeFrom="page">
            <wp:posOffset>6104890</wp:posOffset>
          </wp:positionH>
          <wp:positionV relativeFrom="paragraph">
            <wp:posOffset>77470</wp:posOffset>
          </wp:positionV>
          <wp:extent cx="699770" cy="533400"/>
          <wp:effectExtent l="0" t="0" r="5080" b="0"/>
          <wp:wrapSquare wrapText="bothSides"/>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C.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699770" cy="533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3CCA" w14:textId="77777777" w:rsidR="00703257" w:rsidRDefault="0070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C71"/>
    <w:multiLevelType w:val="multilevel"/>
    <w:tmpl w:val="C778EB54"/>
    <w:numStyleLink w:val="StyleNumbered"/>
  </w:abstractNum>
  <w:abstractNum w:abstractNumId="1" w15:restartNumberingAfterBreak="0">
    <w:nsid w:val="0BD813ED"/>
    <w:multiLevelType w:val="multilevel"/>
    <w:tmpl w:val="6C4E7EC2"/>
    <w:styleLink w:val="ScheduleNumbering"/>
    <w:lvl w:ilvl="0">
      <w:start w:val="1"/>
      <w:numFmt w:val="decimal"/>
      <w:pStyle w:val="ScheduleTitle"/>
      <w:lvlText w:val="Schedule %1"/>
      <w:lvlJc w:val="left"/>
      <w:pPr>
        <w:ind w:left="0" w:firstLine="0"/>
      </w:pPr>
      <w:rPr>
        <w:rFonts w:hint="default"/>
      </w:rPr>
    </w:lvl>
    <w:lvl w:ilvl="1">
      <w:start w:val="1"/>
      <w:numFmt w:val="decimal"/>
      <w:pStyle w:val="ScheduleHdg1"/>
      <w:lvlText w:val="%2"/>
      <w:lvlJc w:val="left"/>
      <w:pPr>
        <w:tabs>
          <w:tab w:val="num" w:pos="851"/>
        </w:tabs>
        <w:ind w:left="851" w:hanging="851"/>
      </w:pPr>
      <w:rPr>
        <w:rFonts w:hint="default"/>
      </w:rPr>
    </w:lvl>
    <w:lvl w:ilvl="2">
      <w:start w:val="1"/>
      <w:numFmt w:val="decimal"/>
      <w:pStyle w:val="ScheduleHdg2"/>
      <w:lvlText w:val="%2.%3"/>
      <w:lvlJc w:val="left"/>
      <w:pPr>
        <w:tabs>
          <w:tab w:val="num" w:pos="851"/>
        </w:tabs>
        <w:ind w:left="851" w:hanging="851"/>
      </w:pPr>
      <w:rPr>
        <w:rFonts w:hint="default"/>
      </w:rPr>
    </w:lvl>
    <w:lvl w:ilvl="3">
      <w:start w:val="1"/>
      <w:numFmt w:val="lowerLetter"/>
      <w:pStyle w:val="ScheduleHdg3"/>
      <w:lvlText w:val="(%4)"/>
      <w:lvlJc w:val="left"/>
      <w:pPr>
        <w:tabs>
          <w:tab w:val="num" w:pos="1701"/>
        </w:tabs>
        <w:ind w:left="1701" w:hanging="850"/>
      </w:pPr>
      <w:rPr>
        <w:rFonts w:hint="default"/>
      </w:rPr>
    </w:lvl>
    <w:lvl w:ilvl="4">
      <w:start w:val="1"/>
      <w:numFmt w:val="lowerRoman"/>
      <w:pStyle w:val="ScheduleHdg4"/>
      <w:lvlText w:val="(%5)"/>
      <w:lvlJc w:val="left"/>
      <w:pPr>
        <w:tabs>
          <w:tab w:val="num" w:pos="2552"/>
        </w:tabs>
        <w:ind w:left="2552" w:hanging="851"/>
      </w:pPr>
      <w:rPr>
        <w:rFonts w:hint="default"/>
      </w:rPr>
    </w:lvl>
    <w:lvl w:ilvl="5">
      <w:start w:val="1"/>
      <w:numFmt w:val="upperLetter"/>
      <w:pStyle w:val="ScheduleHdg5"/>
      <w:lvlText w:val="(%6)"/>
      <w:lvlJc w:val="left"/>
      <w:pPr>
        <w:tabs>
          <w:tab w:val="num" w:pos="3402"/>
        </w:tabs>
        <w:ind w:left="3402" w:hanging="85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157AA0"/>
    <w:multiLevelType w:val="singleLevel"/>
    <w:tmpl w:val="225C7C54"/>
    <w:lvl w:ilvl="0">
      <w:start w:val="1"/>
      <w:numFmt w:val="bullet"/>
      <w:pStyle w:val="ListBulletTableIndent"/>
      <w:lvlText w:val="–"/>
      <w:lvlJc w:val="left"/>
      <w:pPr>
        <w:tabs>
          <w:tab w:val="num" w:pos="567"/>
        </w:tabs>
        <w:ind w:left="567" w:hanging="283"/>
      </w:pPr>
      <w:rPr>
        <w:rFonts w:ascii="Arial" w:hAnsi="Arial" w:hint="default"/>
        <w:b w:val="0"/>
        <w:i w:val="0"/>
        <w:sz w:val="20"/>
        <w:szCs w:val="18"/>
      </w:r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B37355F"/>
    <w:multiLevelType w:val="singleLevel"/>
    <w:tmpl w:val="0D6C6C4E"/>
    <w:lvl w:ilvl="0">
      <w:start w:val="1"/>
      <w:numFmt w:val="bullet"/>
      <w:pStyle w:val="ListBulletIndent"/>
      <w:lvlText w:val="‒"/>
      <w:lvlJc w:val="left"/>
      <w:pPr>
        <w:tabs>
          <w:tab w:val="num" w:pos="2552"/>
        </w:tabs>
        <w:ind w:left="2552" w:hanging="851"/>
      </w:pPr>
      <w:rPr>
        <w:rFonts w:ascii="Arial" w:hAnsi="Arial" w:hint="default"/>
        <w:b w:val="0"/>
        <w:i w:val="0"/>
        <w:sz w:val="20"/>
        <w:szCs w:val="20"/>
      </w:rPr>
    </w:lvl>
  </w:abstractNum>
  <w:abstractNum w:abstractNumId="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F85052B"/>
    <w:multiLevelType w:val="multilevel"/>
    <w:tmpl w:val="20E07EDA"/>
    <w:styleLink w:val="DefinitionNumbering"/>
    <w:lvl w:ilvl="0">
      <w:start w:val="1"/>
      <w:numFmt w:val="none"/>
      <w:pStyle w:val="DefinitionHdg1"/>
      <w:suff w:val="nothing"/>
      <w:lvlText w:val=""/>
      <w:lvlJc w:val="left"/>
      <w:pPr>
        <w:ind w:left="851" w:firstLine="0"/>
      </w:pPr>
      <w:rPr>
        <w:rFonts w:hint="default"/>
      </w:rPr>
    </w:lvl>
    <w:lvl w:ilvl="1">
      <w:start w:val="1"/>
      <w:numFmt w:val="lowerLetter"/>
      <w:pStyle w:val="DefinitionHdg2"/>
      <w:lvlText w:val="(%2)"/>
      <w:lvlJc w:val="left"/>
      <w:pPr>
        <w:tabs>
          <w:tab w:val="num" w:pos="1701"/>
        </w:tabs>
        <w:ind w:left="1701" w:hanging="850"/>
      </w:pPr>
      <w:rPr>
        <w:rFonts w:hint="default"/>
      </w:rPr>
    </w:lvl>
    <w:lvl w:ilvl="2">
      <w:start w:val="1"/>
      <w:numFmt w:val="lowerRoman"/>
      <w:pStyle w:val="DefinitionHdg3"/>
      <w:lvlText w:val="(%3)"/>
      <w:lvlJc w:val="left"/>
      <w:pPr>
        <w:tabs>
          <w:tab w:val="num" w:pos="2552"/>
        </w:tabs>
        <w:ind w:left="2552" w:hanging="851"/>
      </w:pPr>
      <w:rPr>
        <w:rFonts w:hint="default"/>
      </w:rPr>
    </w:lvl>
    <w:lvl w:ilvl="3">
      <w:start w:val="1"/>
      <w:numFmt w:val="upperLetter"/>
      <w:pStyle w:val="DefinitionHdg4"/>
      <w:lvlText w:val="(%4)"/>
      <w:lvlJc w:val="left"/>
      <w:pPr>
        <w:tabs>
          <w:tab w:val="num" w:pos="3402"/>
        </w:tabs>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4062E96"/>
    <w:multiLevelType w:val="hybridMultilevel"/>
    <w:tmpl w:val="4D66BED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0"/>
  </w:num>
  <w:num w:numId="3">
    <w:abstractNumId w:val="8"/>
  </w:num>
  <w:num w:numId="4">
    <w:abstractNumId w:val="5"/>
  </w:num>
  <w:num w:numId="5">
    <w:abstractNumId w:val="9"/>
  </w:num>
  <w:num w:numId="6">
    <w:abstractNumId w:val="6"/>
  </w:num>
  <w:num w:numId="7">
    <w:abstractNumId w:val="4"/>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B4"/>
    <w:rsid w:val="00001A9C"/>
    <w:rsid w:val="00002ABA"/>
    <w:rsid w:val="00007420"/>
    <w:rsid w:val="00010AE9"/>
    <w:rsid w:val="00016BA4"/>
    <w:rsid w:val="00020487"/>
    <w:rsid w:val="00020BD2"/>
    <w:rsid w:val="00021F65"/>
    <w:rsid w:val="000221C9"/>
    <w:rsid w:val="0002529F"/>
    <w:rsid w:val="00026CCC"/>
    <w:rsid w:val="00027F6C"/>
    <w:rsid w:val="0003279E"/>
    <w:rsid w:val="00032C4A"/>
    <w:rsid w:val="00042132"/>
    <w:rsid w:val="000539DF"/>
    <w:rsid w:val="000612B3"/>
    <w:rsid w:val="00080764"/>
    <w:rsid w:val="00081AF8"/>
    <w:rsid w:val="00096CAA"/>
    <w:rsid w:val="000A465F"/>
    <w:rsid w:val="000A694A"/>
    <w:rsid w:val="000B5CCE"/>
    <w:rsid w:val="000C25D3"/>
    <w:rsid w:val="000C30C0"/>
    <w:rsid w:val="000C360D"/>
    <w:rsid w:val="000C3650"/>
    <w:rsid w:val="000C4916"/>
    <w:rsid w:val="000D1EC0"/>
    <w:rsid w:val="000F4449"/>
    <w:rsid w:val="000F5CD3"/>
    <w:rsid w:val="000F6B12"/>
    <w:rsid w:val="00105046"/>
    <w:rsid w:val="00105C23"/>
    <w:rsid w:val="001110E2"/>
    <w:rsid w:val="00111A1B"/>
    <w:rsid w:val="001121AA"/>
    <w:rsid w:val="001124E4"/>
    <w:rsid w:val="001240C3"/>
    <w:rsid w:val="00134ECF"/>
    <w:rsid w:val="0015735F"/>
    <w:rsid w:val="00157715"/>
    <w:rsid w:val="00163DE1"/>
    <w:rsid w:val="001643F7"/>
    <w:rsid w:val="00174A56"/>
    <w:rsid w:val="00183A0B"/>
    <w:rsid w:val="00186F09"/>
    <w:rsid w:val="00191B43"/>
    <w:rsid w:val="00195491"/>
    <w:rsid w:val="001A2652"/>
    <w:rsid w:val="001A4166"/>
    <w:rsid w:val="001B45BD"/>
    <w:rsid w:val="001C05BD"/>
    <w:rsid w:val="001C3E9F"/>
    <w:rsid w:val="001E4FD6"/>
    <w:rsid w:val="001E74E6"/>
    <w:rsid w:val="001F05FA"/>
    <w:rsid w:val="001F70FE"/>
    <w:rsid w:val="002011E5"/>
    <w:rsid w:val="00201782"/>
    <w:rsid w:val="00202B93"/>
    <w:rsid w:val="002157B3"/>
    <w:rsid w:val="00217A2A"/>
    <w:rsid w:val="00222343"/>
    <w:rsid w:val="002311CF"/>
    <w:rsid w:val="00235AE2"/>
    <w:rsid w:val="00244F17"/>
    <w:rsid w:val="002656BE"/>
    <w:rsid w:val="00267E8B"/>
    <w:rsid w:val="00273291"/>
    <w:rsid w:val="002752FB"/>
    <w:rsid w:val="00276DF2"/>
    <w:rsid w:val="00277C3A"/>
    <w:rsid w:val="00282B3B"/>
    <w:rsid w:val="002842C5"/>
    <w:rsid w:val="00284A5C"/>
    <w:rsid w:val="0028764A"/>
    <w:rsid w:val="0029556E"/>
    <w:rsid w:val="00297F23"/>
    <w:rsid w:val="002A22CF"/>
    <w:rsid w:val="002B1D49"/>
    <w:rsid w:val="002B1ECA"/>
    <w:rsid w:val="002D5E5F"/>
    <w:rsid w:val="002E1219"/>
    <w:rsid w:val="002F567F"/>
    <w:rsid w:val="0030590F"/>
    <w:rsid w:val="00305B85"/>
    <w:rsid w:val="0030750D"/>
    <w:rsid w:val="00307DED"/>
    <w:rsid w:val="003128ED"/>
    <w:rsid w:val="003146F3"/>
    <w:rsid w:val="00316F16"/>
    <w:rsid w:val="00325B6A"/>
    <w:rsid w:val="00331B58"/>
    <w:rsid w:val="00332CB7"/>
    <w:rsid w:val="003400D9"/>
    <w:rsid w:val="00341942"/>
    <w:rsid w:val="003502A5"/>
    <w:rsid w:val="00356BA1"/>
    <w:rsid w:val="003646A2"/>
    <w:rsid w:val="0037023F"/>
    <w:rsid w:val="0037082D"/>
    <w:rsid w:val="00377985"/>
    <w:rsid w:val="00382066"/>
    <w:rsid w:val="00391931"/>
    <w:rsid w:val="00391CFD"/>
    <w:rsid w:val="003A4FDC"/>
    <w:rsid w:val="003A5746"/>
    <w:rsid w:val="003B21E5"/>
    <w:rsid w:val="003B7A35"/>
    <w:rsid w:val="003C0129"/>
    <w:rsid w:val="003C2DB4"/>
    <w:rsid w:val="003C31BE"/>
    <w:rsid w:val="003C717B"/>
    <w:rsid w:val="003D096D"/>
    <w:rsid w:val="003D119C"/>
    <w:rsid w:val="003D1277"/>
    <w:rsid w:val="003D15FC"/>
    <w:rsid w:val="003D29DE"/>
    <w:rsid w:val="003D5F88"/>
    <w:rsid w:val="003E57C2"/>
    <w:rsid w:val="003F2DE9"/>
    <w:rsid w:val="003F46F0"/>
    <w:rsid w:val="003F5D90"/>
    <w:rsid w:val="0040252D"/>
    <w:rsid w:val="00402E46"/>
    <w:rsid w:val="00407B73"/>
    <w:rsid w:val="00420E87"/>
    <w:rsid w:val="004275BF"/>
    <w:rsid w:val="00434DF4"/>
    <w:rsid w:val="00436CF0"/>
    <w:rsid w:val="004402CC"/>
    <w:rsid w:val="004424C6"/>
    <w:rsid w:val="00450D9A"/>
    <w:rsid w:val="00455391"/>
    <w:rsid w:val="00461EF6"/>
    <w:rsid w:val="00461F84"/>
    <w:rsid w:val="00472D8D"/>
    <w:rsid w:val="004733C5"/>
    <w:rsid w:val="004829DF"/>
    <w:rsid w:val="004A2828"/>
    <w:rsid w:val="004A42ED"/>
    <w:rsid w:val="004A526D"/>
    <w:rsid w:val="004B268C"/>
    <w:rsid w:val="004B62A1"/>
    <w:rsid w:val="004C06FA"/>
    <w:rsid w:val="004C1508"/>
    <w:rsid w:val="004C7149"/>
    <w:rsid w:val="004D17C7"/>
    <w:rsid w:val="004D4FDE"/>
    <w:rsid w:val="004D6532"/>
    <w:rsid w:val="004E67B9"/>
    <w:rsid w:val="004F0716"/>
    <w:rsid w:val="004F273B"/>
    <w:rsid w:val="0050158F"/>
    <w:rsid w:val="00507036"/>
    <w:rsid w:val="005164FC"/>
    <w:rsid w:val="0052519C"/>
    <w:rsid w:val="00525732"/>
    <w:rsid w:val="0053605C"/>
    <w:rsid w:val="00536A35"/>
    <w:rsid w:val="00542FEB"/>
    <w:rsid w:val="00550300"/>
    <w:rsid w:val="00550BBA"/>
    <w:rsid w:val="005532B2"/>
    <w:rsid w:val="005633FE"/>
    <w:rsid w:val="0056581B"/>
    <w:rsid w:val="00574987"/>
    <w:rsid w:val="00577019"/>
    <w:rsid w:val="005862B2"/>
    <w:rsid w:val="00591050"/>
    <w:rsid w:val="005953E6"/>
    <w:rsid w:val="005A3287"/>
    <w:rsid w:val="005A383F"/>
    <w:rsid w:val="005A712B"/>
    <w:rsid w:val="005B3542"/>
    <w:rsid w:val="005C1138"/>
    <w:rsid w:val="005C205C"/>
    <w:rsid w:val="005D062A"/>
    <w:rsid w:val="005E36BC"/>
    <w:rsid w:val="005F150E"/>
    <w:rsid w:val="005F2298"/>
    <w:rsid w:val="005F2939"/>
    <w:rsid w:val="005F487A"/>
    <w:rsid w:val="00616579"/>
    <w:rsid w:val="00617C82"/>
    <w:rsid w:val="00621CF0"/>
    <w:rsid w:val="00624141"/>
    <w:rsid w:val="0062415C"/>
    <w:rsid w:val="00625CA8"/>
    <w:rsid w:val="0063027D"/>
    <w:rsid w:val="006330D3"/>
    <w:rsid w:val="00635DF8"/>
    <w:rsid w:val="00645DC2"/>
    <w:rsid w:val="00647517"/>
    <w:rsid w:val="00656259"/>
    <w:rsid w:val="0067765D"/>
    <w:rsid w:val="006816FA"/>
    <w:rsid w:val="006862AE"/>
    <w:rsid w:val="00691317"/>
    <w:rsid w:val="00692D2D"/>
    <w:rsid w:val="006A680E"/>
    <w:rsid w:val="006B2B5C"/>
    <w:rsid w:val="006C2EF4"/>
    <w:rsid w:val="006E632A"/>
    <w:rsid w:val="006E6898"/>
    <w:rsid w:val="006E7563"/>
    <w:rsid w:val="006F04B5"/>
    <w:rsid w:val="006F4804"/>
    <w:rsid w:val="00700065"/>
    <w:rsid w:val="00703257"/>
    <w:rsid w:val="00703E38"/>
    <w:rsid w:val="00704253"/>
    <w:rsid w:val="007119C1"/>
    <w:rsid w:val="007164CC"/>
    <w:rsid w:val="00724E72"/>
    <w:rsid w:val="00733051"/>
    <w:rsid w:val="00735DA9"/>
    <w:rsid w:val="00742FED"/>
    <w:rsid w:val="0075216E"/>
    <w:rsid w:val="00761289"/>
    <w:rsid w:val="00761DCB"/>
    <w:rsid w:val="00763F62"/>
    <w:rsid w:val="00782AAD"/>
    <w:rsid w:val="00786765"/>
    <w:rsid w:val="007868D6"/>
    <w:rsid w:val="00791FEC"/>
    <w:rsid w:val="00793A79"/>
    <w:rsid w:val="007A784F"/>
    <w:rsid w:val="007B28AB"/>
    <w:rsid w:val="007B568A"/>
    <w:rsid w:val="007C1B72"/>
    <w:rsid w:val="007C1B7D"/>
    <w:rsid w:val="007C1EAC"/>
    <w:rsid w:val="007C61FC"/>
    <w:rsid w:val="007D4013"/>
    <w:rsid w:val="007D5984"/>
    <w:rsid w:val="007E1B8B"/>
    <w:rsid w:val="007E4C29"/>
    <w:rsid w:val="007E5A28"/>
    <w:rsid w:val="007E6E37"/>
    <w:rsid w:val="007F1B4C"/>
    <w:rsid w:val="007F423D"/>
    <w:rsid w:val="00805DE6"/>
    <w:rsid w:val="00806429"/>
    <w:rsid w:val="00823867"/>
    <w:rsid w:val="00826434"/>
    <w:rsid w:val="008271AD"/>
    <w:rsid w:val="00834B31"/>
    <w:rsid w:val="00835B21"/>
    <w:rsid w:val="00843C48"/>
    <w:rsid w:val="008452CD"/>
    <w:rsid w:val="008576A4"/>
    <w:rsid w:val="00863A3A"/>
    <w:rsid w:val="008660F4"/>
    <w:rsid w:val="00867A5F"/>
    <w:rsid w:val="008728D7"/>
    <w:rsid w:val="00874319"/>
    <w:rsid w:val="00884876"/>
    <w:rsid w:val="00891C32"/>
    <w:rsid w:val="00892A55"/>
    <w:rsid w:val="008A1978"/>
    <w:rsid w:val="008A2806"/>
    <w:rsid w:val="008B424C"/>
    <w:rsid w:val="008B43CE"/>
    <w:rsid w:val="008B56AC"/>
    <w:rsid w:val="008B5FDA"/>
    <w:rsid w:val="008B7B5F"/>
    <w:rsid w:val="008C3DDB"/>
    <w:rsid w:val="008C612B"/>
    <w:rsid w:val="008E54FF"/>
    <w:rsid w:val="008E5536"/>
    <w:rsid w:val="008F23D0"/>
    <w:rsid w:val="00915E11"/>
    <w:rsid w:val="00916E79"/>
    <w:rsid w:val="00917FDA"/>
    <w:rsid w:val="00922E3B"/>
    <w:rsid w:val="00925D46"/>
    <w:rsid w:val="0094092D"/>
    <w:rsid w:val="00950009"/>
    <w:rsid w:val="00952151"/>
    <w:rsid w:val="00952866"/>
    <w:rsid w:val="0095347C"/>
    <w:rsid w:val="00972AE8"/>
    <w:rsid w:val="009734FC"/>
    <w:rsid w:val="00977059"/>
    <w:rsid w:val="009A4642"/>
    <w:rsid w:val="009A5EAB"/>
    <w:rsid w:val="009A6607"/>
    <w:rsid w:val="009A6AC4"/>
    <w:rsid w:val="009A78F3"/>
    <w:rsid w:val="009B3461"/>
    <w:rsid w:val="009B3E71"/>
    <w:rsid w:val="009B50F6"/>
    <w:rsid w:val="009C2BFB"/>
    <w:rsid w:val="009D2099"/>
    <w:rsid w:val="009D45C5"/>
    <w:rsid w:val="009D7080"/>
    <w:rsid w:val="009E0099"/>
    <w:rsid w:val="009E42C0"/>
    <w:rsid w:val="009E45A8"/>
    <w:rsid w:val="009F13C1"/>
    <w:rsid w:val="009F262E"/>
    <w:rsid w:val="00A02909"/>
    <w:rsid w:val="00A0455E"/>
    <w:rsid w:val="00A1683C"/>
    <w:rsid w:val="00A324A2"/>
    <w:rsid w:val="00A33B18"/>
    <w:rsid w:val="00A36E16"/>
    <w:rsid w:val="00A6539A"/>
    <w:rsid w:val="00A67B19"/>
    <w:rsid w:val="00A67F43"/>
    <w:rsid w:val="00A70EE3"/>
    <w:rsid w:val="00A83504"/>
    <w:rsid w:val="00A858BD"/>
    <w:rsid w:val="00A91DAE"/>
    <w:rsid w:val="00A96CEB"/>
    <w:rsid w:val="00AA07AF"/>
    <w:rsid w:val="00AA0BA6"/>
    <w:rsid w:val="00AB5C4C"/>
    <w:rsid w:val="00AD047F"/>
    <w:rsid w:val="00AD445E"/>
    <w:rsid w:val="00AE27A6"/>
    <w:rsid w:val="00AE31B2"/>
    <w:rsid w:val="00AE3A44"/>
    <w:rsid w:val="00AE3B8E"/>
    <w:rsid w:val="00AF42CC"/>
    <w:rsid w:val="00B0037E"/>
    <w:rsid w:val="00B14F01"/>
    <w:rsid w:val="00B2329A"/>
    <w:rsid w:val="00B31510"/>
    <w:rsid w:val="00B3207C"/>
    <w:rsid w:val="00B34799"/>
    <w:rsid w:val="00B52362"/>
    <w:rsid w:val="00B54D22"/>
    <w:rsid w:val="00B723EF"/>
    <w:rsid w:val="00B86E08"/>
    <w:rsid w:val="00B87D8E"/>
    <w:rsid w:val="00B917EC"/>
    <w:rsid w:val="00BA0760"/>
    <w:rsid w:val="00BA1181"/>
    <w:rsid w:val="00BA3A48"/>
    <w:rsid w:val="00BA3B3E"/>
    <w:rsid w:val="00BB3011"/>
    <w:rsid w:val="00BD2133"/>
    <w:rsid w:val="00C11A12"/>
    <w:rsid w:val="00C25C8A"/>
    <w:rsid w:val="00C33A77"/>
    <w:rsid w:val="00C354B2"/>
    <w:rsid w:val="00C440D1"/>
    <w:rsid w:val="00C47C40"/>
    <w:rsid w:val="00C52553"/>
    <w:rsid w:val="00C534BB"/>
    <w:rsid w:val="00C6146C"/>
    <w:rsid w:val="00C70B6A"/>
    <w:rsid w:val="00C748E7"/>
    <w:rsid w:val="00C77713"/>
    <w:rsid w:val="00C84BCE"/>
    <w:rsid w:val="00CA40C7"/>
    <w:rsid w:val="00CA68CA"/>
    <w:rsid w:val="00CA6E36"/>
    <w:rsid w:val="00CB390D"/>
    <w:rsid w:val="00CD05D8"/>
    <w:rsid w:val="00CD4CDC"/>
    <w:rsid w:val="00CF1C95"/>
    <w:rsid w:val="00CF7089"/>
    <w:rsid w:val="00D01079"/>
    <w:rsid w:val="00D0395E"/>
    <w:rsid w:val="00D03987"/>
    <w:rsid w:val="00D0736B"/>
    <w:rsid w:val="00D100EF"/>
    <w:rsid w:val="00D14D7D"/>
    <w:rsid w:val="00D16C92"/>
    <w:rsid w:val="00D25B9D"/>
    <w:rsid w:val="00D27FE4"/>
    <w:rsid w:val="00D375A9"/>
    <w:rsid w:val="00D41041"/>
    <w:rsid w:val="00D418D7"/>
    <w:rsid w:val="00D54213"/>
    <w:rsid w:val="00D627F6"/>
    <w:rsid w:val="00D645AE"/>
    <w:rsid w:val="00D707FB"/>
    <w:rsid w:val="00D8474C"/>
    <w:rsid w:val="00D86F1F"/>
    <w:rsid w:val="00D87BFC"/>
    <w:rsid w:val="00DA2AEF"/>
    <w:rsid w:val="00DA4C47"/>
    <w:rsid w:val="00DB205F"/>
    <w:rsid w:val="00DB48CF"/>
    <w:rsid w:val="00DC35FF"/>
    <w:rsid w:val="00DC6D96"/>
    <w:rsid w:val="00DD2327"/>
    <w:rsid w:val="00DD2806"/>
    <w:rsid w:val="00DE4C3B"/>
    <w:rsid w:val="00DF2E6C"/>
    <w:rsid w:val="00DF7ACF"/>
    <w:rsid w:val="00E004DB"/>
    <w:rsid w:val="00E0389D"/>
    <w:rsid w:val="00E12A51"/>
    <w:rsid w:val="00E15F69"/>
    <w:rsid w:val="00E2511F"/>
    <w:rsid w:val="00E26169"/>
    <w:rsid w:val="00E3049A"/>
    <w:rsid w:val="00E435EB"/>
    <w:rsid w:val="00E4386F"/>
    <w:rsid w:val="00E564CA"/>
    <w:rsid w:val="00E634AB"/>
    <w:rsid w:val="00E71660"/>
    <w:rsid w:val="00E7180B"/>
    <w:rsid w:val="00E827AF"/>
    <w:rsid w:val="00EA6926"/>
    <w:rsid w:val="00EB36CF"/>
    <w:rsid w:val="00EC5C5C"/>
    <w:rsid w:val="00EC6110"/>
    <w:rsid w:val="00ED0F6C"/>
    <w:rsid w:val="00ED1E89"/>
    <w:rsid w:val="00ED2CD7"/>
    <w:rsid w:val="00ED4FF1"/>
    <w:rsid w:val="00EE269F"/>
    <w:rsid w:val="00EF4180"/>
    <w:rsid w:val="00F03071"/>
    <w:rsid w:val="00F13E7F"/>
    <w:rsid w:val="00F34685"/>
    <w:rsid w:val="00F43AA7"/>
    <w:rsid w:val="00F478FB"/>
    <w:rsid w:val="00F52B5E"/>
    <w:rsid w:val="00F53322"/>
    <w:rsid w:val="00F65870"/>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E04"/>
    <w:rsid w:val="00FE5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05DEF3E2"/>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Body Text Indent" w:qFormat="1"/>
    <w:lsdException w:name="Subtitle" w:qFormat="1"/>
    <w:lsdException w:name="Body Text Indent 2"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autoRedefine/>
    <w:qFormat/>
    <w:rsid w:val="007E6E37"/>
    <w:pPr>
      <w:autoSpaceDE w:val="0"/>
      <w:autoSpaceDN w:val="0"/>
      <w:adjustRightInd w:val="0"/>
      <w:spacing w:before="440" w:after="180"/>
      <w:outlineLvl w:val="0"/>
    </w:pPr>
    <w:rPr>
      <w:rFonts w:cs="Arial"/>
      <w:b/>
      <w:bCs/>
      <w:color w:val="2774AE"/>
      <w:sz w:val="32"/>
      <w:szCs w:val="20"/>
      <w:lang w:eastAsia="en-AU"/>
    </w:rPr>
  </w:style>
  <w:style w:type="paragraph" w:styleId="Heading2">
    <w:name w:val="heading 2"/>
    <w:basedOn w:val="Normal"/>
    <w:next w:val="Normal"/>
    <w:qFormat/>
    <w:rsid w:val="00D16C92"/>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link w:val="Heading3Char"/>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uiPriority w:val="59"/>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CA6E36"/>
    <w:rPr>
      <w:rFonts w:ascii="Arial" w:hAnsi="Arial"/>
      <w:b/>
      <w:bCs/>
      <w:sz w:val="22"/>
    </w:rPr>
  </w:style>
  <w:style w:type="paragraph" w:styleId="ListParagraph">
    <w:name w:val="List Paragraph"/>
    <w:basedOn w:val="Normal"/>
    <w:uiPriority w:val="34"/>
    <w:qFormat/>
    <w:rsid w:val="00CA6E36"/>
    <w:pPr>
      <w:ind w:left="720"/>
      <w:contextualSpacing/>
    </w:pPr>
  </w:style>
  <w:style w:type="character" w:styleId="CommentReference">
    <w:name w:val="annotation reference"/>
    <w:basedOn w:val="DefaultParagraphFont"/>
    <w:rsid w:val="00826434"/>
    <w:rPr>
      <w:sz w:val="16"/>
      <w:szCs w:val="16"/>
    </w:rPr>
  </w:style>
  <w:style w:type="paragraph" w:styleId="CommentText">
    <w:name w:val="annotation text"/>
    <w:basedOn w:val="Normal"/>
    <w:link w:val="CommentTextChar"/>
    <w:rsid w:val="00826434"/>
    <w:pPr>
      <w:spacing w:line="240" w:lineRule="auto"/>
    </w:pPr>
    <w:rPr>
      <w:sz w:val="20"/>
      <w:szCs w:val="20"/>
    </w:rPr>
  </w:style>
  <w:style w:type="character" w:customStyle="1" w:styleId="CommentTextChar">
    <w:name w:val="Comment Text Char"/>
    <w:basedOn w:val="DefaultParagraphFont"/>
    <w:link w:val="CommentText"/>
    <w:rsid w:val="00826434"/>
    <w:rPr>
      <w:rFonts w:ascii="Arial" w:hAnsi="Arial"/>
      <w:lang w:eastAsia="en-US"/>
    </w:rPr>
  </w:style>
  <w:style w:type="paragraph" w:styleId="CommentSubject">
    <w:name w:val="annotation subject"/>
    <w:basedOn w:val="CommentText"/>
    <w:next w:val="CommentText"/>
    <w:link w:val="CommentSubjectChar"/>
    <w:rsid w:val="00826434"/>
    <w:rPr>
      <w:b/>
      <w:bCs/>
    </w:rPr>
  </w:style>
  <w:style w:type="character" w:customStyle="1" w:styleId="CommentSubjectChar">
    <w:name w:val="Comment Subject Char"/>
    <w:basedOn w:val="CommentTextChar"/>
    <w:link w:val="CommentSubject"/>
    <w:rsid w:val="00826434"/>
    <w:rPr>
      <w:rFonts w:ascii="Arial" w:hAnsi="Arial"/>
      <w:b/>
      <w:bCs/>
      <w:lang w:eastAsia="en-US"/>
    </w:rPr>
  </w:style>
  <w:style w:type="table" w:customStyle="1" w:styleId="TableGrid1">
    <w:name w:val="Table Grid1"/>
    <w:basedOn w:val="TableNormal"/>
    <w:next w:val="TableGrid"/>
    <w:uiPriority w:val="59"/>
    <w:rsid w:val="003D1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D15FC"/>
    <w:pPr>
      <w:spacing w:before="0" w:after="240" w:line="240" w:lineRule="auto"/>
      <w:ind w:left="851"/>
      <w:jc w:val="both"/>
    </w:pPr>
    <w:rPr>
      <w:rFonts w:eastAsia="Arial" w:cs="Arial"/>
      <w:sz w:val="20"/>
      <w:szCs w:val="20"/>
      <w:lang w:eastAsia="en-AU"/>
    </w:rPr>
  </w:style>
  <w:style w:type="character" w:customStyle="1" w:styleId="BodyTextChar">
    <w:name w:val="Body Text Char"/>
    <w:basedOn w:val="DefaultParagraphFont"/>
    <w:link w:val="BodyText"/>
    <w:rsid w:val="003D15FC"/>
    <w:rPr>
      <w:rFonts w:ascii="Arial" w:eastAsia="Arial" w:hAnsi="Arial" w:cs="Arial"/>
    </w:rPr>
  </w:style>
  <w:style w:type="paragraph" w:styleId="BodyTextIndent">
    <w:name w:val="Body Text Indent"/>
    <w:basedOn w:val="Normal"/>
    <w:link w:val="BodyTextIndentChar"/>
    <w:qFormat/>
    <w:rsid w:val="003D15FC"/>
    <w:pPr>
      <w:spacing w:before="0" w:after="240" w:line="240" w:lineRule="auto"/>
      <w:ind w:left="1701"/>
      <w:jc w:val="both"/>
    </w:pPr>
    <w:rPr>
      <w:rFonts w:eastAsia="Arial" w:cs="Arial"/>
      <w:sz w:val="20"/>
      <w:szCs w:val="20"/>
      <w:lang w:eastAsia="en-AU"/>
    </w:rPr>
  </w:style>
  <w:style w:type="character" w:customStyle="1" w:styleId="BodyTextIndentChar">
    <w:name w:val="Body Text Indent Char"/>
    <w:basedOn w:val="DefaultParagraphFont"/>
    <w:link w:val="BodyTextIndent"/>
    <w:rsid w:val="003D15FC"/>
    <w:rPr>
      <w:rFonts w:ascii="Arial" w:eastAsia="Arial" w:hAnsi="Arial" w:cs="Arial"/>
    </w:rPr>
  </w:style>
  <w:style w:type="paragraph" w:styleId="BodyTextIndent2">
    <w:name w:val="Body Text Indent 2"/>
    <w:basedOn w:val="Normal"/>
    <w:link w:val="BodyTextIndent2Char"/>
    <w:qFormat/>
    <w:rsid w:val="003D15FC"/>
    <w:pPr>
      <w:spacing w:before="0" w:after="240" w:line="240" w:lineRule="auto"/>
      <w:ind w:left="2552"/>
      <w:jc w:val="both"/>
    </w:pPr>
    <w:rPr>
      <w:rFonts w:eastAsia="Arial" w:cs="Arial"/>
      <w:sz w:val="20"/>
      <w:szCs w:val="20"/>
      <w:lang w:eastAsia="en-AU"/>
    </w:rPr>
  </w:style>
  <w:style w:type="character" w:customStyle="1" w:styleId="BodyTextIndent2Char">
    <w:name w:val="Body Text Indent 2 Char"/>
    <w:basedOn w:val="DefaultParagraphFont"/>
    <w:link w:val="BodyTextIndent2"/>
    <w:rsid w:val="003D15FC"/>
    <w:rPr>
      <w:rFonts w:ascii="Arial" w:eastAsia="Arial" w:hAnsi="Arial" w:cs="Arial"/>
    </w:rPr>
  </w:style>
  <w:style w:type="paragraph" w:styleId="BodyTextIndent3">
    <w:name w:val="Body Text Indent 3"/>
    <w:basedOn w:val="Normal"/>
    <w:link w:val="BodyTextIndent3Char"/>
    <w:rsid w:val="003D15FC"/>
    <w:pPr>
      <w:spacing w:before="0" w:after="240" w:line="240" w:lineRule="auto"/>
      <w:ind w:left="3402"/>
      <w:jc w:val="both"/>
    </w:pPr>
    <w:rPr>
      <w:rFonts w:eastAsia="Arial" w:cs="Arial"/>
      <w:sz w:val="20"/>
      <w:szCs w:val="20"/>
      <w:lang w:eastAsia="en-AU"/>
    </w:rPr>
  </w:style>
  <w:style w:type="character" w:customStyle="1" w:styleId="BodyTextIndent3Char">
    <w:name w:val="Body Text Indent 3 Char"/>
    <w:basedOn w:val="DefaultParagraphFont"/>
    <w:link w:val="BodyTextIndent3"/>
    <w:rsid w:val="003D15FC"/>
    <w:rPr>
      <w:rFonts w:ascii="Arial" w:eastAsia="Arial" w:hAnsi="Arial" w:cs="Arial"/>
    </w:rPr>
  </w:style>
  <w:style w:type="paragraph" w:customStyle="1" w:styleId="ListBulletIndent">
    <w:name w:val="List Bullet Indent"/>
    <w:basedOn w:val="Normal"/>
    <w:rsid w:val="003D15FC"/>
    <w:pPr>
      <w:numPr>
        <w:numId w:val="7"/>
      </w:numPr>
      <w:spacing w:before="0" w:after="240" w:line="240" w:lineRule="auto"/>
      <w:jc w:val="both"/>
    </w:pPr>
    <w:rPr>
      <w:rFonts w:eastAsia="Arial" w:cs="Arial"/>
      <w:sz w:val="20"/>
      <w:szCs w:val="20"/>
      <w:lang w:val="en-US" w:eastAsia="en-AU"/>
    </w:rPr>
  </w:style>
  <w:style w:type="paragraph" w:customStyle="1" w:styleId="ListBulletTableIndent">
    <w:name w:val="List Bullet Table Indent"/>
    <w:basedOn w:val="Normal"/>
    <w:rsid w:val="003D15FC"/>
    <w:pPr>
      <w:numPr>
        <w:numId w:val="9"/>
      </w:numPr>
      <w:spacing w:before="0" w:after="240" w:line="240" w:lineRule="auto"/>
    </w:pPr>
    <w:rPr>
      <w:rFonts w:eastAsia="Arial" w:cs="Arial"/>
      <w:sz w:val="20"/>
      <w:szCs w:val="18"/>
      <w:lang w:eastAsia="en-AU"/>
    </w:rPr>
  </w:style>
  <w:style w:type="paragraph" w:customStyle="1" w:styleId="DefinitionHdg1">
    <w:name w:val="Definition Hdg 1"/>
    <w:basedOn w:val="Normal"/>
    <w:qFormat/>
    <w:rsid w:val="003D15FC"/>
    <w:pPr>
      <w:numPr>
        <w:numId w:val="6"/>
      </w:numPr>
      <w:spacing w:before="0" w:after="240" w:line="240" w:lineRule="auto"/>
      <w:jc w:val="both"/>
    </w:pPr>
    <w:rPr>
      <w:rFonts w:eastAsia="Arial" w:cs="Arial"/>
      <w:sz w:val="20"/>
      <w:szCs w:val="20"/>
      <w:lang w:eastAsia="en-AU"/>
    </w:rPr>
  </w:style>
  <w:style w:type="paragraph" w:customStyle="1" w:styleId="DefinitionHdg2">
    <w:name w:val="Definition Hdg 2"/>
    <w:basedOn w:val="Normal"/>
    <w:qFormat/>
    <w:rsid w:val="003D15FC"/>
    <w:pPr>
      <w:numPr>
        <w:ilvl w:val="1"/>
        <w:numId w:val="6"/>
      </w:numPr>
      <w:spacing w:before="0" w:after="240" w:line="240" w:lineRule="auto"/>
      <w:jc w:val="both"/>
    </w:pPr>
    <w:rPr>
      <w:rFonts w:eastAsia="Arial" w:cs="Arial"/>
      <w:sz w:val="20"/>
      <w:szCs w:val="20"/>
      <w:lang w:eastAsia="en-AU"/>
    </w:rPr>
  </w:style>
  <w:style w:type="paragraph" w:customStyle="1" w:styleId="DefinitionHdg3">
    <w:name w:val="Definition Hdg 3"/>
    <w:basedOn w:val="Normal"/>
    <w:qFormat/>
    <w:rsid w:val="003D15FC"/>
    <w:pPr>
      <w:numPr>
        <w:ilvl w:val="2"/>
        <w:numId w:val="6"/>
      </w:numPr>
      <w:spacing w:before="0" w:after="240" w:line="240" w:lineRule="auto"/>
      <w:jc w:val="both"/>
    </w:pPr>
    <w:rPr>
      <w:rFonts w:eastAsia="Arial" w:cs="Arial"/>
      <w:sz w:val="20"/>
      <w:szCs w:val="20"/>
      <w:lang w:eastAsia="en-AU"/>
    </w:rPr>
  </w:style>
  <w:style w:type="paragraph" w:customStyle="1" w:styleId="DefinitionHdg4">
    <w:name w:val="Definition Hdg 4"/>
    <w:basedOn w:val="Normal"/>
    <w:rsid w:val="003D15FC"/>
    <w:pPr>
      <w:numPr>
        <w:ilvl w:val="3"/>
        <w:numId w:val="6"/>
      </w:numPr>
      <w:spacing w:before="0" w:after="240" w:line="240" w:lineRule="auto"/>
      <w:jc w:val="both"/>
    </w:pPr>
    <w:rPr>
      <w:rFonts w:eastAsia="Arial" w:cs="Arial"/>
      <w:sz w:val="20"/>
      <w:szCs w:val="20"/>
      <w:lang w:eastAsia="en-AU"/>
    </w:rPr>
  </w:style>
  <w:style w:type="numbering" w:customStyle="1" w:styleId="DefinitionNumbering">
    <w:name w:val="DefinitionNumbering"/>
    <w:uiPriority w:val="99"/>
    <w:rsid w:val="003D15FC"/>
    <w:pPr>
      <w:numPr>
        <w:numId w:val="6"/>
      </w:numPr>
    </w:pPr>
  </w:style>
  <w:style w:type="paragraph" w:customStyle="1" w:styleId="ScheduleHdg1">
    <w:name w:val="Schedule Hdg 1"/>
    <w:basedOn w:val="Normal"/>
    <w:next w:val="ScheduleHdg2"/>
    <w:rsid w:val="003D15FC"/>
    <w:pPr>
      <w:keepNext/>
      <w:numPr>
        <w:ilvl w:val="1"/>
        <w:numId w:val="8"/>
      </w:numPr>
      <w:pBdr>
        <w:bottom w:val="single" w:sz="8" w:space="4" w:color="auto"/>
      </w:pBdr>
      <w:spacing w:before="0" w:after="240" w:line="240" w:lineRule="auto"/>
      <w:jc w:val="both"/>
      <w:outlineLvl w:val="0"/>
    </w:pPr>
    <w:rPr>
      <w:rFonts w:eastAsia="Arial" w:cs="Arial"/>
      <w:b/>
      <w:color w:val="2774AE"/>
      <w:sz w:val="28"/>
      <w:szCs w:val="28"/>
      <w:lang w:eastAsia="en-AU"/>
    </w:rPr>
  </w:style>
  <w:style w:type="paragraph" w:customStyle="1" w:styleId="ScheduleHdg2">
    <w:name w:val="Schedule Hdg 2"/>
    <w:basedOn w:val="Normal"/>
    <w:next w:val="ScheduleHdg3"/>
    <w:rsid w:val="003D15FC"/>
    <w:pPr>
      <w:keepNext/>
      <w:numPr>
        <w:ilvl w:val="2"/>
        <w:numId w:val="8"/>
      </w:numPr>
      <w:spacing w:before="0" w:after="240" w:line="240" w:lineRule="auto"/>
      <w:jc w:val="both"/>
      <w:outlineLvl w:val="1"/>
    </w:pPr>
    <w:rPr>
      <w:rFonts w:eastAsia="Arial" w:cs="Arial"/>
      <w:b/>
      <w:sz w:val="24"/>
      <w:lang w:eastAsia="en-AU"/>
    </w:rPr>
  </w:style>
  <w:style w:type="paragraph" w:customStyle="1" w:styleId="ScheduleHdg3">
    <w:name w:val="Schedule Hdg 3"/>
    <w:basedOn w:val="Normal"/>
    <w:rsid w:val="003D15FC"/>
    <w:pPr>
      <w:numPr>
        <w:ilvl w:val="3"/>
        <w:numId w:val="8"/>
      </w:numPr>
      <w:spacing w:before="0" w:after="240" w:line="240" w:lineRule="auto"/>
      <w:jc w:val="both"/>
      <w:outlineLvl w:val="2"/>
    </w:pPr>
    <w:rPr>
      <w:rFonts w:eastAsia="Arial" w:cs="Arial"/>
      <w:sz w:val="20"/>
      <w:szCs w:val="20"/>
      <w:lang w:eastAsia="en-AU"/>
    </w:rPr>
  </w:style>
  <w:style w:type="paragraph" w:customStyle="1" w:styleId="ScheduleHdg4">
    <w:name w:val="Schedule Hdg 4"/>
    <w:basedOn w:val="Normal"/>
    <w:rsid w:val="003D15FC"/>
    <w:pPr>
      <w:numPr>
        <w:ilvl w:val="4"/>
        <w:numId w:val="8"/>
      </w:numPr>
      <w:spacing w:before="0" w:after="240" w:line="240" w:lineRule="auto"/>
      <w:jc w:val="both"/>
      <w:outlineLvl w:val="3"/>
    </w:pPr>
    <w:rPr>
      <w:rFonts w:eastAsia="Arial" w:cs="Arial"/>
      <w:sz w:val="20"/>
      <w:szCs w:val="20"/>
      <w:lang w:eastAsia="en-AU"/>
    </w:rPr>
  </w:style>
  <w:style w:type="paragraph" w:customStyle="1" w:styleId="ScheduleHdg5">
    <w:name w:val="Schedule Hdg 5"/>
    <w:basedOn w:val="Normal"/>
    <w:rsid w:val="003D15FC"/>
    <w:pPr>
      <w:numPr>
        <w:ilvl w:val="5"/>
        <w:numId w:val="8"/>
      </w:numPr>
      <w:spacing w:before="0" w:after="240" w:line="240" w:lineRule="auto"/>
      <w:jc w:val="both"/>
      <w:outlineLvl w:val="4"/>
    </w:pPr>
    <w:rPr>
      <w:rFonts w:eastAsia="Arial" w:cs="Arial"/>
      <w:sz w:val="20"/>
      <w:szCs w:val="20"/>
      <w:lang w:eastAsia="en-AU"/>
    </w:rPr>
  </w:style>
  <w:style w:type="paragraph" w:customStyle="1" w:styleId="ScheduleTitle">
    <w:name w:val="Schedule Title"/>
    <w:basedOn w:val="Normal"/>
    <w:next w:val="Normal"/>
    <w:rsid w:val="003D15FC"/>
    <w:pPr>
      <w:keepNext/>
      <w:numPr>
        <w:numId w:val="8"/>
      </w:numPr>
      <w:pBdr>
        <w:bottom w:val="single" w:sz="8" w:space="4" w:color="auto"/>
      </w:pBdr>
      <w:spacing w:before="0" w:after="240" w:line="240" w:lineRule="auto"/>
      <w:jc w:val="both"/>
    </w:pPr>
    <w:rPr>
      <w:rFonts w:ascii="Arial Bold" w:eastAsia="Arial" w:hAnsi="Arial Bold" w:cs="Arial"/>
      <w:b/>
      <w:color w:val="2774AE"/>
      <w:sz w:val="28"/>
      <w:szCs w:val="20"/>
      <w:lang w:eastAsia="en-AU"/>
    </w:rPr>
  </w:style>
  <w:style w:type="numbering" w:customStyle="1" w:styleId="ScheduleNumbering">
    <w:name w:val="ScheduleNumbering"/>
    <w:uiPriority w:val="99"/>
    <w:rsid w:val="003D15FC"/>
    <w:pPr>
      <w:numPr>
        <w:numId w:val="8"/>
      </w:numPr>
    </w:pPr>
  </w:style>
  <w:style w:type="paragraph" w:customStyle="1" w:styleId="TitleNoTOC">
    <w:name w:val="Title NoTOC"/>
    <w:basedOn w:val="Title"/>
    <w:rsid w:val="003D15FC"/>
    <w:pPr>
      <w:keepNext/>
      <w:framePr w:hSpace="0" w:wrap="auto" w:vAnchor="margin" w:hAnchor="text" w:xAlign="left" w:yAlign="inline"/>
      <w:pBdr>
        <w:bottom w:val="single" w:sz="8" w:space="4" w:color="auto"/>
      </w:pBdr>
      <w:spacing w:after="240" w:line="240" w:lineRule="auto"/>
      <w:ind w:left="0"/>
      <w:jc w:val="both"/>
    </w:pPr>
    <w:rPr>
      <w:rFonts w:ascii="Arial Bold" w:eastAsia="Arial" w:hAnsi="Arial Bold"/>
      <w:color w:val="2774AE"/>
      <w:sz w:val="28"/>
      <w:szCs w:val="20"/>
      <w:lang w:eastAsia="en-AU"/>
    </w:rPr>
  </w:style>
  <w:style w:type="table" w:customStyle="1" w:styleId="Tabletemplate">
    <w:name w:val="Table template"/>
    <w:basedOn w:val="TableNormal"/>
    <w:uiPriority w:val="99"/>
    <w:rsid w:val="003D15FC"/>
    <w:rPr>
      <w:rFonts w:ascii="Arial" w:eastAsiaTheme="minorHAnsi" w:hAnsi="Arial" w:cstheme="minorBidi"/>
      <w:szCs w:val="22"/>
      <w:lang w:eastAsia="en-US"/>
    </w:rPr>
    <w:tblPr>
      <w:tblBorders>
        <w:top w:val="dotted" w:sz="4" w:space="0" w:color="2774AE"/>
        <w:bottom w:val="dotted" w:sz="4" w:space="0" w:color="2774AE"/>
        <w:insideH w:val="dotted" w:sz="4" w:space="0" w:color="2774AE"/>
        <w:insideV w:val="dotted" w:sz="4" w:space="0" w:color="2774AE"/>
      </w:tblBorders>
    </w:tblPr>
    <w:tcPr>
      <w:tcMar>
        <w:top w:w="57" w:type="dxa"/>
        <w:bottom w:w="57"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2774AE"/>
      </w:tcPr>
    </w:tblStylePr>
  </w:style>
  <w:style w:type="paragraph" w:customStyle="1" w:styleId="CellText">
    <w:name w:val="Cell Text"/>
    <w:basedOn w:val="Normal"/>
    <w:rsid w:val="003D15FC"/>
    <w:pPr>
      <w:spacing w:before="0" w:after="240" w:line="240" w:lineRule="auto"/>
    </w:pPr>
    <w:rPr>
      <w:rFonts w:eastAsia="Arial" w:cs="Arial"/>
      <w:sz w:val="20"/>
      <w:szCs w:val="20"/>
      <w:lang w:eastAsia="en-AU"/>
    </w:rPr>
  </w:style>
  <w:style w:type="table" w:customStyle="1" w:styleId="TablePullOut">
    <w:name w:val="Table Pull Out"/>
    <w:basedOn w:val="TableNormal"/>
    <w:uiPriority w:val="99"/>
    <w:rsid w:val="003D15FC"/>
    <w:rPr>
      <w:rFonts w:ascii="Arial" w:eastAsiaTheme="minorHAnsi" w:hAnsi="Arial" w:cstheme="minorBidi"/>
      <w:szCs w:val="22"/>
      <w:lang w:eastAsia="en-US"/>
    </w:rPr>
    <w:tblPr>
      <w:tblBorders>
        <w:top w:val="double" w:sz="4" w:space="0" w:color="2774AE"/>
        <w:left w:val="double" w:sz="4" w:space="0" w:color="2774AE"/>
        <w:bottom w:val="double" w:sz="4" w:space="0" w:color="2774AE"/>
        <w:right w:val="double" w:sz="4" w:space="0" w:color="2774AE"/>
      </w:tblBorders>
    </w:tblPr>
    <w:tcPr>
      <w:tcMar>
        <w:top w:w="227" w:type="dxa"/>
        <w:bottom w:w="113" w:type="dxa"/>
      </w:tcMar>
    </w:tcPr>
  </w:style>
  <w:style w:type="paragraph" w:customStyle="1" w:styleId="PullOut">
    <w:name w:val="Pull Out"/>
    <w:basedOn w:val="BodyText"/>
    <w:next w:val="BodyText"/>
    <w:rsid w:val="003D15FC"/>
    <w:rPr>
      <w:b/>
      <w:i/>
      <w:color w:val="2774AE"/>
      <w:u w:val="single"/>
    </w:rPr>
  </w:style>
  <w:style w:type="table" w:customStyle="1" w:styleId="TableGrid2">
    <w:name w:val="Table Grid2"/>
    <w:basedOn w:val="TableNormal"/>
    <w:next w:val="TableGrid"/>
    <w:uiPriority w:val="59"/>
    <w:rsid w:val="003D1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CellText">
    <w:name w:val="Cover Page Cell Text"/>
    <w:basedOn w:val="Normal"/>
    <w:rsid w:val="003D15FC"/>
    <w:pPr>
      <w:spacing w:before="0" w:after="0" w:line="240" w:lineRule="auto"/>
    </w:pPr>
    <w:rPr>
      <w:rFonts w:eastAsia="Arial" w:cs="Arial"/>
      <w:sz w:val="20"/>
      <w:szCs w:val="20"/>
      <w:lang w:eastAsia="en-AU"/>
    </w:rPr>
  </w:style>
  <w:style w:type="table" w:customStyle="1" w:styleId="TableGrid11">
    <w:name w:val="Table Grid11"/>
    <w:basedOn w:val="TableNormal"/>
    <w:next w:val="TableGrid"/>
    <w:uiPriority w:val="59"/>
    <w:rsid w:val="007612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4" ma:contentTypeDescription="" ma:contentTypeScope="" ma:versionID="691b86393dcb166ddaa0035c945dd68f">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3a909ef8aa5818459797460b70f535a0"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 xmlns="63392a3f-c07a-4055-966b-98a0f1f4d76b">Unclassified</Security>
    <_ip_UnifiedCompliancePolicyUIAction xmlns="http://schemas.microsoft.com/sharepoint/v3" xsi:nil="true"/>
    <Review_x0020_Date xmlns="63392a3f-c07a-4055-966b-98a0f1f4d76b">2018-03-02T05:27:03+00:00</Review_x0020_Date>
    <Document_x0020_type xmlns="63392a3f-c07a-4055-966b-98a0f1f4d76b">14</Document_x0020_type>
    <Business_x0020_Area xmlns="63392a3f-c07a-4055-966b-98a0f1f4d76b">41</Business_x0020_Area>
    <_ip_UnifiedCompliancePolicyProperties xmlns="http://schemas.microsoft.com/sharepoint/v3" xsi:nil="true"/>
    <RoutingRuleDescription xmlns="http://schemas.microsoft.com/sharepoint/v3">Fact sheet template—A4 portrait—OCAP</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a790fab9-7f42-4303-9bb3-3b9526481088</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164</Value>
      <Value>183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9A87-FA22-46EF-81C4-FA01725F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078FE-75AE-48E3-A69F-1673DF2FBF04}">
  <ds:schemaRefs>
    <ds:schemaRef ds:uri="http://purl.org/dc/terms/"/>
    <ds:schemaRef ds:uri="a4622ebd-437d-41aa-bcf9-af27ffc82e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63392a3f-c07a-4055-966b-98a0f1f4d76b"/>
    <ds:schemaRef ds:uri="http://www.w3.org/XML/1998/namespace"/>
    <ds:schemaRef ds:uri="http://purl.org/dc/dcmitype/"/>
  </ds:schemaRefs>
</ds:datastoreItem>
</file>

<file path=customXml/itemProps3.xml><?xml version="1.0" encoding="utf-8"?>
<ds:datastoreItem xmlns:ds="http://schemas.openxmlformats.org/officeDocument/2006/customXml" ds:itemID="{D5C45A0E-4A12-4276-8F88-8123E4147632}">
  <ds:schemaRefs>
    <ds:schemaRef ds:uri="http://schemas.microsoft.com/sharepoint/v3/contenttype/forms"/>
  </ds:schemaRefs>
</ds:datastoreItem>
</file>

<file path=customXml/itemProps4.xml><?xml version="1.0" encoding="utf-8"?>
<ds:datastoreItem xmlns:ds="http://schemas.openxmlformats.org/officeDocument/2006/customXml" ds:itemID="{5C4C3529-05FA-40DF-B239-11B9BB9E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Fact sheet template—A4 portrait—OCAP</vt:lpstr>
    </vt:vector>
  </TitlesOfParts>
  <Company>Department of Housing and Public Works</Company>
  <LinksUpToDate>false</LinksUpToDate>
  <CharactersWithSpaces>2514</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template—A4 portrait—OCAP</dc:title>
  <dc:subject/>
  <dc:creator>Department of Housing and Public Works</dc:creator>
  <cp:keywords>Template; fact sheet</cp:keywords>
  <dc:description/>
  <cp:lastModifiedBy>Kaytie McCarthy</cp:lastModifiedBy>
  <cp:revision>4</cp:revision>
  <cp:lastPrinted>2021-06-28T05:23:00Z</cp:lastPrinted>
  <dcterms:created xsi:type="dcterms:W3CDTF">2022-01-13T03:35:00Z</dcterms:created>
  <dcterms:modified xsi:type="dcterms:W3CDTF">2022-01-13T04:19:00Z</dcterms:modified>
  <cp:contentStatus>Supplier Code of Conduct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0x010100DAB41ABB243E4F43A692DF34EB89430500C1B7E51B82B2324A97F36CE94F7ADDBC</vt:lpwstr>
  </property>
  <property fmtid="{D5CDD505-2E9C-101B-9397-08002B2CF9AE}" pid="10" name="TaxKeyword">
    <vt:lpwstr>164;#fact sheet|a790fab9-7f42-4303-9bb3-3b9526481088;#183;#Template|4cae74c2-1c99-4c44-96e5-6902aebf4c10</vt:lpwstr>
  </property>
</Properties>
</file>